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0269" w14:textId="77777777" w:rsidR="00332EBE" w:rsidRPr="00AC67ED" w:rsidRDefault="00596358" w:rsidP="00AC67ED">
      <w:pPr>
        <w:pStyle w:val="Title"/>
        <w:spacing w:line="276" w:lineRule="auto"/>
        <w:rPr>
          <w:b/>
        </w:rPr>
      </w:pPr>
      <w:r w:rsidRPr="00AC67ED">
        <w:rPr>
          <w:b/>
        </w:rPr>
        <w:t>The People’s Community Baptist Church</w:t>
      </w:r>
    </w:p>
    <w:p w14:paraId="13807708" w14:textId="3A91E272" w:rsidR="00285823" w:rsidRPr="00AC67ED" w:rsidRDefault="00596358" w:rsidP="00285823">
      <w:pPr>
        <w:pStyle w:val="Title"/>
        <w:spacing w:line="276" w:lineRule="auto"/>
        <w:ind w:left="369"/>
        <w:rPr>
          <w:b/>
        </w:rPr>
      </w:pPr>
      <w:r w:rsidRPr="00AC67ED">
        <w:rPr>
          <w:b/>
        </w:rPr>
        <w:t xml:space="preserve">Dr. J.P. Baltimore, Sr. Memorial Scholarship Application </w:t>
      </w:r>
      <w:r w:rsidR="00285823">
        <w:rPr>
          <w:b/>
        </w:rPr>
        <w:t xml:space="preserve">2021 </w:t>
      </w:r>
      <w:r w:rsidRPr="00AC67ED">
        <w:rPr>
          <w:b/>
        </w:rPr>
        <w:t>FAQs</w:t>
      </w:r>
    </w:p>
    <w:p w14:paraId="13929D3B" w14:textId="77777777" w:rsidR="0050239B" w:rsidRPr="006D7DFA" w:rsidRDefault="0050239B" w:rsidP="0089427A">
      <w:pPr>
        <w:pStyle w:val="Title"/>
        <w:ind w:left="369"/>
        <w:jc w:val="both"/>
        <w:rPr>
          <w:sz w:val="48"/>
        </w:rPr>
      </w:pPr>
    </w:p>
    <w:p w14:paraId="7AA68E70" w14:textId="0E96CFA6" w:rsidR="0050239B" w:rsidRPr="006D7DFA" w:rsidRDefault="0050239B" w:rsidP="0089427A">
      <w:pPr>
        <w:pStyle w:val="Title"/>
        <w:ind w:left="369"/>
        <w:jc w:val="both"/>
        <w:rPr>
          <w:sz w:val="24"/>
        </w:rPr>
      </w:pPr>
      <w:r w:rsidRPr="006D7DFA">
        <w:rPr>
          <w:b/>
          <w:sz w:val="24"/>
          <w:highlight w:val="yellow"/>
          <w:u w:val="single"/>
        </w:rPr>
        <w:t>Important for 2021:</w:t>
      </w:r>
      <w:r w:rsidRPr="006D7DFA">
        <w:rPr>
          <w:sz w:val="24"/>
          <w:highlight w:val="yellow"/>
        </w:rPr>
        <w:t xml:space="preserve">  Given restrictions due to Covid-19, church hours are limited and may fluctuate.  Please contact the church on (301) 384-2601 to verify the church hours before</w:t>
      </w:r>
      <w:r w:rsidR="00FC1C7D">
        <w:rPr>
          <w:sz w:val="24"/>
          <w:highlight w:val="yellow"/>
        </w:rPr>
        <w:t xml:space="preserve"> all </w:t>
      </w:r>
      <w:r w:rsidRPr="006D7DFA">
        <w:rPr>
          <w:sz w:val="24"/>
          <w:highlight w:val="yellow"/>
        </w:rPr>
        <w:t>in-person visits.</w:t>
      </w:r>
    </w:p>
    <w:p w14:paraId="62B34CC1" w14:textId="77777777" w:rsidR="00332EBE" w:rsidRPr="00966F7E" w:rsidRDefault="00596358" w:rsidP="006C50E2">
      <w:pPr>
        <w:pStyle w:val="Heading1"/>
        <w:spacing w:before="359"/>
        <w:rPr>
          <w:b/>
          <w:u w:val="none"/>
        </w:rPr>
      </w:pPr>
      <w:r w:rsidRPr="00966F7E">
        <w:rPr>
          <w:b/>
        </w:rPr>
        <w:t>How do I get a copy of this year’s application?</w:t>
      </w:r>
    </w:p>
    <w:p w14:paraId="139481E0" w14:textId="47C88E9D" w:rsidR="00332EBE" w:rsidRDefault="00C41BD7" w:rsidP="006C50E2">
      <w:pPr>
        <w:pStyle w:val="BodyText"/>
        <w:ind w:left="120"/>
      </w:pPr>
      <w:r>
        <w:t>An electronic fillable PDF version of</w:t>
      </w:r>
      <w:r w:rsidRPr="00AC67ED">
        <w:rPr>
          <w:color w:val="000000" w:themeColor="text1"/>
        </w:rPr>
        <w:t xml:space="preserve"> the form</w:t>
      </w:r>
      <w:r w:rsidRPr="002553C6">
        <w:rPr>
          <w:color w:val="4F81BD" w:themeColor="accent1"/>
        </w:rPr>
        <w:t xml:space="preserve"> </w:t>
      </w:r>
      <w:r>
        <w:t>is accessible via the church website (</w:t>
      </w:r>
      <w:hyperlink r:id="rId8">
        <w:r>
          <w:rPr>
            <w:u w:val="single"/>
          </w:rPr>
          <w:t>www.tpcbc.org</w:t>
        </w:r>
      </w:hyperlink>
      <w:r>
        <w:t>). Simply click on the “Forms” link in the “Quick Links” section of the home page.  Additionally, p</w:t>
      </w:r>
      <w:r w:rsidR="00596358">
        <w:t>aper applications are available in the lobby of the T.J. Baltimore E</w:t>
      </w:r>
      <w:r>
        <w:t>ducation building.</w:t>
      </w:r>
      <w:r w:rsidR="00596358">
        <w:t xml:space="preserve"> </w:t>
      </w:r>
    </w:p>
    <w:p w14:paraId="43472838" w14:textId="77777777" w:rsidR="00332EBE" w:rsidRDefault="00332EBE" w:rsidP="006C50E2">
      <w:pPr>
        <w:pStyle w:val="BodyText"/>
        <w:rPr>
          <w:sz w:val="29"/>
        </w:rPr>
      </w:pPr>
    </w:p>
    <w:p w14:paraId="1BDECEE1" w14:textId="77777777" w:rsidR="00332EBE" w:rsidRPr="00966F7E" w:rsidRDefault="00596358" w:rsidP="006C50E2">
      <w:pPr>
        <w:pStyle w:val="Heading1"/>
        <w:spacing w:line="378" w:lineRule="exact"/>
        <w:rPr>
          <w:b/>
          <w:u w:val="none"/>
        </w:rPr>
      </w:pPr>
      <w:r w:rsidRPr="00966F7E">
        <w:rPr>
          <w:b/>
        </w:rPr>
        <w:t>When is the Application Due?</w:t>
      </w:r>
    </w:p>
    <w:p w14:paraId="4DB33BBE" w14:textId="77777777" w:rsidR="00332EBE" w:rsidRDefault="00596358" w:rsidP="006C50E2">
      <w:pPr>
        <w:pStyle w:val="BodyText"/>
        <w:ind w:left="120" w:right="292"/>
      </w:pPr>
      <w:r>
        <w:t xml:space="preserve">Completed applications and all letters of recommendation </w:t>
      </w:r>
      <w:r>
        <w:rPr>
          <w:u w:val="single"/>
        </w:rPr>
        <w:t>must be received</w:t>
      </w:r>
      <w:r>
        <w:t xml:space="preserve"> by the Scholarship Committee </w:t>
      </w:r>
      <w:r>
        <w:rPr>
          <w:u w:val="single"/>
        </w:rPr>
        <w:t xml:space="preserve">by no later than </w:t>
      </w:r>
      <w:r>
        <w:rPr>
          <w:color w:val="FF0000"/>
          <w:u w:val="single" w:color="000000"/>
        </w:rPr>
        <w:t xml:space="preserve">5:00 pm </w:t>
      </w:r>
      <w:r>
        <w:rPr>
          <w:u w:val="single"/>
        </w:rPr>
        <w:t>on April 30, 202</w:t>
      </w:r>
      <w:r w:rsidR="006D7DFA">
        <w:rPr>
          <w:u w:val="single"/>
        </w:rPr>
        <w:t>1</w:t>
      </w:r>
      <w:r>
        <w:t>.</w:t>
      </w:r>
    </w:p>
    <w:p w14:paraId="7007D617" w14:textId="77777777" w:rsidR="00332EBE" w:rsidRDefault="00596358" w:rsidP="006C50E2">
      <w:pPr>
        <w:pStyle w:val="BodyText"/>
        <w:spacing w:line="366" w:lineRule="exact"/>
        <w:ind w:left="120"/>
      </w:pPr>
      <w:r>
        <w:t xml:space="preserve">Late applications </w:t>
      </w:r>
      <w:r>
        <w:rPr>
          <w:u w:val="single"/>
        </w:rPr>
        <w:t>will not</w:t>
      </w:r>
      <w:r>
        <w:t xml:space="preserve"> be processed.</w:t>
      </w:r>
    </w:p>
    <w:p w14:paraId="77AD2A09" w14:textId="77777777" w:rsidR="00332EBE" w:rsidRDefault="00332EBE" w:rsidP="006C50E2">
      <w:pPr>
        <w:pStyle w:val="BodyText"/>
        <w:rPr>
          <w:sz w:val="20"/>
        </w:rPr>
      </w:pPr>
    </w:p>
    <w:p w14:paraId="49329ADF" w14:textId="77777777" w:rsidR="00332EBE" w:rsidRDefault="00332EBE" w:rsidP="006C50E2">
      <w:pPr>
        <w:pStyle w:val="BodyText"/>
        <w:rPr>
          <w:sz w:val="20"/>
        </w:rPr>
      </w:pPr>
    </w:p>
    <w:p w14:paraId="356C43BD" w14:textId="77777777" w:rsidR="00FC1C7D" w:rsidRDefault="00596358" w:rsidP="0089427A">
      <w:pPr>
        <w:spacing w:before="42"/>
        <w:ind w:right="304"/>
        <w:rPr>
          <w:i/>
          <w:sz w:val="31"/>
        </w:rPr>
      </w:pPr>
      <w:r w:rsidRPr="00966F7E">
        <w:rPr>
          <w:b/>
          <w:i/>
          <w:sz w:val="31"/>
          <w:u w:val="single"/>
        </w:rPr>
        <w:t>How should I submit my application?</w:t>
      </w:r>
      <w:r>
        <w:rPr>
          <w:i/>
          <w:sz w:val="31"/>
        </w:rPr>
        <w:t xml:space="preserve"> </w:t>
      </w:r>
    </w:p>
    <w:p w14:paraId="156F84A0" w14:textId="77777777" w:rsidR="00332EBE" w:rsidRDefault="00596358" w:rsidP="006C50E2">
      <w:pPr>
        <w:spacing w:before="42"/>
        <w:ind w:left="120" w:right="304"/>
        <w:rPr>
          <w:sz w:val="30"/>
        </w:rPr>
      </w:pPr>
      <w:r>
        <w:rPr>
          <w:sz w:val="30"/>
        </w:rPr>
        <w:t>Applications can be submitted to the Scholarship Committee in one of three ways:</w:t>
      </w:r>
    </w:p>
    <w:p w14:paraId="723FB53B" w14:textId="77777777" w:rsidR="00332EBE" w:rsidRDefault="00332EBE" w:rsidP="006C50E2">
      <w:pPr>
        <w:pStyle w:val="BodyText"/>
        <w:spacing w:before="8"/>
        <w:rPr>
          <w:sz w:val="29"/>
        </w:rPr>
      </w:pPr>
    </w:p>
    <w:p w14:paraId="111880BD" w14:textId="77777777" w:rsidR="00332EBE" w:rsidRPr="00AC67ED" w:rsidRDefault="00FC1C7D" w:rsidP="006C50E2">
      <w:pPr>
        <w:pStyle w:val="BodyText"/>
        <w:ind w:left="120" w:right="333"/>
        <w:rPr>
          <w:color w:val="000000" w:themeColor="text1"/>
        </w:rPr>
      </w:pPr>
      <w:r>
        <w:t xml:space="preserve">As an application is </w:t>
      </w:r>
      <w:r w:rsidR="00596358">
        <w:t>received</w:t>
      </w:r>
      <w:r>
        <w:t xml:space="preserve">, each applicant </w:t>
      </w:r>
      <w:r w:rsidR="00596358">
        <w:t xml:space="preserve">will </w:t>
      </w:r>
      <w:r w:rsidR="006D7DFA">
        <w:t xml:space="preserve">be sent </w:t>
      </w:r>
      <w:r w:rsidR="00596358">
        <w:t xml:space="preserve">an email </w:t>
      </w:r>
      <w:r>
        <w:t xml:space="preserve">confirming </w:t>
      </w:r>
      <w:r w:rsidR="00596358">
        <w:t>receipt within 72 hours</w:t>
      </w:r>
      <w:r w:rsidR="006D7DFA">
        <w:t xml:space="preserve"> for applications received via email and 5 business days for applications dropped off at </w:t>
      </w:r>
      <w:r w:rsidR="006D7DFA" w:rsidRPr="00AC67ED">
        <w:rPr>
          <w:color w:val="000000" w:themeColor="text1"/>
        </w:rPr>
        <w:t>or mailed to the church</w:t>
      </w:r>
      <w:r w:rsidR="00596358" w:rsidRPr="00AC67ED">
        <w:rPr>
          <w:color w:val="000000" w:themeColor="text1"/>
        </w:rPr>
        <w:t>.</w:t>
      </w:r>
    </w:p>
    <w:p w14:paraId="740F8024" w14:textId="77777777" w:rsidR="00332EBE" w:rsidRPr="00AC67ED" w:rsidRDefault="00596358">
      <w:pPr>
        <w:pStyle w:val="ListParagraph"/>
        <w:numPr>
          <w:ilvl w:val="0"/>
          <w:numId w:val="4"/>
        </w:numPr>
        <w:tabs>
          <w:tab w:val="left" w:pos="1399"/>
          <w:tab w:val="left" w:pos="1400"/>
        </w:tabs>
        <w:spacing w:line="366" w:lineRule="exact"/>
        <w:rPr>
          <w:b/>
          <w:bCs/>
          <w:color w:val="000000" w:themeColor="text1"/>
          <w:sz w:val="30"/>
        </w:rPr>
      </w:pPr>
      <w:r w:rsidRPr="00AC67ED">
        <w:rPr>
          <w:b/>
          <w:bCs/>
          <w:color w:val="000000" w:themeColor="text1"/>
          <w:sz w:val="30"/>
        </w:rPr>
        <w:t>Email (</w:t>
      </w:r>
      <w:r w:rsidR="006D7DFA" w:rsidRPr="00AC67ED">
        <w:rPr>
          <w:b/>
          <w:bCs/>
          <w:color w:val="FF0000"/>
          <w:sz w:val="30"/>
        </w:rPr>
        <w:t xml:space="preserve">strongly </w:t>
      </w:r>
      <w:r w:rsidRPr="00AC67ED">
        <w:rPr>
          <w:b/>
          <w:bCs/>
          <w:color w:val="FF0000"/>
          <w:sz w:val="30"/>
          <w:u w:val="single"/>
        </w:rPr>
        <w:t>preferred</w:t>
      </w:r>
      <w:r w:rsidRPr="00AC67ED">
        <w:rPr>
          <w:b/>
          <w:bCs/>
          <w:color w:val="FF0000"/>
          <w:spacing w:val="-2"/>
          <w:sz w:val="30"/>
          <w:u w:val="single"/>
        </w:rPr>
        <w:t xml:space="preserve"> </w:t>
      </w:r>
      <w:r w:rsidRPr="00AC67ED">
        <w:rPr>
          <w:b/>
          <w:bCs/>
          <w:color w:val="FF0000"/>
          <w:sz w:val="30"/>
          <w:u w:val="single"/>
        </w:rPr>
        <w:t>method</w:t>
      </w:r>
      <w:r w:rsidRPr="00AC67ED">
        <w:rPr>
          <w:b/>
          <w:bCs/>
          <w:color w:val="000000" w:themeColor="text1"/>
          <w:sz w:val="30"/>
        </w:rPr>
        <w:t>)</w:t>
      </w:r>
    </w:p>
    <w:p w14:paraId="11B3C8BC" w14:textId="77777777" w:rsidR="00332EBE" w:rsidRDefault="00596358">
      <w:pPr>
        <w:pStyle w:val="BodyText"/>
        <w:spacing w:before="1"/>
        <w:ind w:left="1560" w:right="2381"/>
      </w:pPr>
      <w:r>
        <w:t xml:space="preserve">Scan and email electronic files (.PDF format) to </w:t>
      </w:r>
      <w:hyperlink r:id="rId9">
        <w:r>
          <w:rPr>
            <w:u w:val="single"/>
          </w:rPr>
          <w:t>Scholarship@tpcbc.org</w:t>
        </w:r>
      </w:hyperlink>
      <w:r>
        <w:t>.</w:t>
      </w:r>
    </w:p>
    <w:p w14:paraId="39289E40" w14:textId="77777777" w:rsidR="00332EBE" w:rsidRDefault="00332EBE">
      <w:pPr>
        <w:pStyle w:val="BodyText"/>
        <w:spacing w:before="8"/>
        <w:rPr>
          <w:sz w:val="26"/>
        </w:rPr>
      </w:pPr>
    </w:p>
    <w:p w14:paraId="664BE1CD" w14:textId="0AE82405" w:rsidR="00332EBE" w:rsidRDefault="00596358">
      <w:pPr>
        <w:pStyle w:val="ListParagraph"/>
        <w:numPr>
          <w:ilvl w:val="0"/>
          <w:numId w:val="4"/>
        </w:numPr>
        <w:tabs>
          <w:tab w:val="left" w:pos="1215"/>
        </w:tabs>
        <w:spacing w:before="39"/>
        <w:ind w:left="1214" w:hanging="375"/>
        <w:rPr>
          <w:sz w:val="30"/>
        </w:rPr>
      </w:pPr>
      <w:r>
        <w:rPr>
          <w:sz w:val="30"/>
        </w:rPr>
        <w:t>Drop off at the</w:t>
      </w:r>
      <w:r>
        <w:rPr>
          <w:spacing w:val="-4"/>
          <w:sz w:val="30"/>
        </w:rPr>
        <w:t xml:space="preserve"> </w:t>
      </w:r>
      <w:r>
        <w:rPr>
          <w:sz w:val="30"/>
        </w:rPr>
        <w:t>church</w:t>
      </w:r>
    </w:p>
    <w:p w14:paraId="08226C8A" w14:textId="0D72017B" w:rsidR="00332EBE" w:rsidRDefault="00BF0695" w:rsidP="0089427A">
      <w:pPr>
        <w:pStyle w:val="BodyText"/>
        <w:spacing w:before="1"/>
        <w:ind w:left="1560" w:right="169"/>
        <w:rPr>
          <w:sz w:val="21"/>
        </w:rPr>
      </w:pPr>
      <w:r w:rsidRPr="00BF0695">
        <w:rPr>
          <w:highlight w:val="yellow"/>
        </w:rPr>
        <w:t>Call the church, (301) 384-2601, to confirm the church’s hour of operations.</w:t>
      </w:r>
      <w:r>
        <w:t xml:space="preserve">  </w:t>
      </w:r>
      <w:r w:rsidR="00596358">
        <w:t xml:space="preserve">Please place your application and supporting </w:t>
      </w:r>
      <w:r w:rsidR="00596358">
        <w:lastRenderedPageBreak/>
        <w:t>documentation in a sealed envelope clearly addressed to TPCBC Scholarship Committee. Your envelope should be handed directly to the receptionist in the T.J. Baltimore Education Building lobby. The receptionist will put the envelope in the Scholarship Committee mailbox.</w:t>
      </w:r>
      <w:r w:rsidR="006D7DFA" w:rsidDel="006D7DFA">
        <w:t xml:space="preserve"> </w:t>
      </w:r>
    </w:p>
    <w:p w14:paraId="2BAA8F4C" w14:textId="77777777" w:rsidR="00332EBE" w:rsidRDefault="00596358">
      <w:pPr>
        <w:pStyle w:val="ListParagraph"/>
        <w:numPr>
          <w:ilvl w:val="0"/>
          <w:numId w:val="4"/>
        </w:numPr>
        <w:tabs>
          <w:tab w:val="left" w:pos="1215"/>
        </w:tabs>
        <w:spacing w:before="39"/>
        <w:ind w:left="1214" w:hanging="375"/>
        <w:rPr>
          <w:sz w:val="30"/>
        </w:rPr>
      </w:pPr>
      <w:r>
        <w:rPr>
          <w:sz w:val="30"/>
        </w:rPr>
        <w:t>Postal</w:t>
      </w:r>
      <w:r>
        <w:rPr>
          <w:spacing w:val="-1"/>
          <w:sz w:val="30"/>
        </w:rPr>
        <w:t xml:space="preserve"> </w:t>
      </w:r>
      <w:r>
        <w:rPr>
          <w:sz w:val="30"/>
        </w:rPr>
        <w:t>mail</w:t>
      </w:r>
    </w:p>
    <w:p w14:paraId="4948340B" w14:textId="44096073" w:rsidR="00332EBE" w:rsidRDefault="00BF0695">
      <w:pPr>
        <w:pStyle w:val="BodyText"/>
        <w:spacing w:before="1"/>
        <w:ind w:left="1560" w:right="147"/>
      </w:pPr>
      <w:r>
        <w:t xml:space="preserve">Please send </w:t>
      </w:r>
      <w:r w:rsidR="00596358">
        <w:t>your completed application and supporting materials (transcript, letters of recommendation, etc.) to:</w:t>
      </w:r>
    </w:p>
    <w:p w14:paraId="77086384" w14:textId="7DEFC857" w:rsidR="00BF0695" w:rsidRDefault="00BF0695" w:rsidP="00BF0695">
      <w:pPr>
        <w:pStyle w:val="BodyText"/>
        <w:ind w:left="2160" w:right="2400"/>
      </w:pPr>
      <w:r>
        <w:t xml:space="preserve">The People’s Community Baptist </w:t>
      </w:r>
      <w:r w:rsidR="00596358">
        <w:t xml:space="preserve">Church </w:t>
      </w:r>
    </w:p>
    <w:p w14:paraId="7201773D" w14:textId="5D0A811F" w:rsidR="00332EBE" w:rsidRDefault="00596358" w:rsidP="002B0A82">
      <w:pPr>
        <w:pStyle w:val="BodyText"/>
        <w:ind w:left="2160" w:right="3186"/>
      </w:pPr>
      <w:r>
        <w:t>c/o Scholarship Committee</w:t>
      </w:r>
    </w:p>
    <w:p w14:paraId="3D4858EB" w14:textId="63FC6401" w:rsidR="00332EBE" w:rsidRDefault="00596358" w:rsidP="002B0A82">
      <w:pPr>
        <w:pStyle w:val="BodyText"/>
        <w:ind w:left="2160" w:right="4560"/>
      </w:pPr>
      <w:r>
        <w:t>3</w:t>
      </w:r>
      <w:r w:rsidR="002B0A82">
        <w:t xml:space="preserve">1 Norwood Road Silver Spring, MD </w:t>
      </w:r>
      <w:r>
        <w:rPr>
          <w:spacing w:val="-4"/>
        </w:rPr>
        <w:t>2</w:t>
      </w:r>
      <w:r w:rsidR="002B0A82">
        <w:rPr>
          <w:spacing w:val="-4"/>
        </w:rPr>
        <w:t>0905</w:t>
      </w:r>
    </w:p>
    <w:p w14:paraId="1B880FA8" w14:textId="77777777" w:rsidR="00332EBE" w:rsidRDefault="00332EBE">
      <w:pPr>
        <w:pStyle w:val="BodyText"/>
        <w:spacing w:before="2"/>
      </w:pPr>
    </w:p>
    <w:p w14:paraId="4DCD632B" w14:textId="77777777" w:rsidR="00332EBE" w:rsidRPr="00966F7E" w:rsidRDefault="00596358">
      <w:pPr>
        <w:pStyle w:val="Heading1"/>
        <w:spacing w:line="230" w:lineRule="auto"/>
        <w:rPr>
          <w:b/>
          <w:u w:val="none"/>
        </w:rPr>
      </w:pPr>
      <w:r w:rsidRPr="00966F7E">
        <w:rPr>
          <w:b/>
        </w:rPr>
        <w:t>I</w:t>
      </w:r>
      <w:r w:rsidRPr="00966F7E">
        <w:rPr>
          <w:b/>
          <w:spacing w:val="-15"/>
        </w:rPr>
        <w:t xml:space="preserve"> </w:t>
      </w:r>
      <w:r w:rsidRPr="00966F7E">
        <w:rPr>
          <w:b/>
          <w:spacing w:val="-4"/>
        </w:rPr>
        <w:t>received</w:t>
      </w:r>
      <w:r w:rsidRPr="00966F7E">
        <w:rPr>
          <w:b/>
          <w:spacing w:val="-17"/>
        </w:rPr>
        <w:t xml:space="preserve"> </w:t>
      </w:r>
      <w:r w:rsidRPr="00966F7E">
        <w:rPr>
          <w:b/>
        </w:rPr>
        <w:t>the</w:t>
      </w:r>
      <w:r w:rsidRPr="00966F7E">
        <w:rPr>
          <w:b/>
          <w:spacing w:val="-19"/>
        </w:rPr>
        <w:t xml:space="preserve"> </w:t>
      </w:r>
      <w:r w:rsidRPr="00966F7E">
        <w:rPr>
          <w:b/>
        </w:rPr>
        <w:t>scholarship</w:t>
      </w:r>
      <w:r w:rsidRPr="00966F7E">
        <w:rPr>
          <w:b/>
          <w:spacing w:val="-17"/>
        </w:rPr>
        <w:t xml:space="preserve"> </w:t>
      </w:r>
      <w:r w:rsidRPr="00966F7E">
        <w:rPr>
          <w:b/>
        </w:rPr>
        <w:t>last</w:t>
      </w:r>
      <w:r w:rsidRPr="00966F7E">
        <w:rPr>
          <w:b/>
          <w:spacing w:val="-13"/>
        </w:rPr>
        <w:t xml:space="preserve"> </w:t>
      </w:r>
      <w:r w:rsidRPr="00966F7E">
        <w:rPr>
          <w:b/>
        </w:rPr>
        <w:t>year.</w:t>
      </w:r>
      <w:r w:rsidRPr="00966F7E">
        <w:rPr>
          <w:b/>
          <w:spacing w:val="42"/>
        </w:rPr>
        <w:t xml:space="preserve"> </w:t>
      </w:r>
      <w:r w:rsidRPr="00966F7E">
        <w:rPr>
          <w:b/>
        </w:rPr>
        <w:t>Do</w:t>
      </w:r>
      <w:r w:rsidRPr="00966F7E">
        <w:rPr>
          <w:b/>
          <w:spacing w:val="-19"/>
        </w:rPr>
        <w:t xml:space="preserve"> </w:t>
      </w:r>
      <w:r w:rsidRPr="00966F7E">
        <w:rPr>
          <w:b/>
        </w:rPr>
        <w:t>I</w:t>
      </w:r>
      <w:r w:rsidRPr="00966F7E">
        <w:rPr>
          <w:b/>
          <w:spacing w:val="-14"/>
        </w:rPr>
        <w:t xml:space="preserve"> </w:t>
      </w:r>
      <w:r w:rsidRPr="00966F7E">
        <w:rPr>
          <w:b/>
          <w:spacing w:val="-5"/>
        </w:rPr>
        <w:t>need</w:t>
      </w:r>
      <w:r w:rsidRPr="00966F7E">
        <w:rPr>
          <w:b/>
          <w:spacing w:val="-18"/>
        </w:rPr>
        <w:t xml:space="preserve"> </w:t>
      </w:r>
      <w:r w:rsidRPr="00966F7E">
        <w:rPr>
          <w:b/>
        </w:rPr>
        <w:t>to</w:t>
      </w:r>
      <w:r w:rsidRPr="00966F7E">
        <w:rPr>
          <w:b/>
          <w:spacing w:val="-17"/>
        </w:rPr>
        <w:t xml:space="preserve"> </w:t>
      </w:r>
      <w:r w:rsidRPr="00966F7E">
        <w:rPr>
          <w:b/>
          <w:spacing w:val="-3"/>
        </w:rPr>
        <w:t>do</w:t>
      </w:r>
      <w:r w:rsidRPr="00966F7E">
        <w:rPr>
          <w:b/>
          <w:spacing w:val="-17"/>
        </w:rPr>
        <w:t xml:space="preserve"> </w:t>
      </w:r>
      <w:r w:rsidRPr="00966F7E">
        <w:rPr>
          <w:b/>
        </w:rPr>
        <w:t>anything</w:t>
      </w:r>
      <w:r w:rsidRPr="00966F7E">
        <w:rPr>
          <w:b/>
          <w:spacing w:val="-7"/>
        </w:rPr>
        <w:t xml:space="preserve"> </w:t>
      </w:r>
      <w:r w:rsidRPr="00966F7E">
        <w:rPr>
          <w:b/>
        </w:rPr>
        <w:t>this</w:t>
      </w:r>
      <w:r w:rsidRPr="00966F7E">
        <w:rPr>
          <w:b/>
          <w:spacing w:val="-14"/>
        </w:rPr>
        <w:t xml:space="preserve"> </w:t>
      </w:r>
      <w:r w:rsidRPr="00966F7E">
        <w:rPr>
          <w:b/>
        </w:rPr>
        <w:t>year</w:t>
      </w:r>
      <w:r w:rsidRPr="00966F7E">
        <w:rPr>
          <w:b/>
          <w:spacing w:val="-15"/>
        </w:rPr>
        <w:t xml:space="preserve"> </w:t>
      </w:r>
      <w:r w:rsidRPr="00966F7E">
        <w:rPr>
          <w:b/>
          <w:spacing w:val="-3"/>
        </w:rPr>
        <w:t>or</w:t>
      </w:r>
      <w:r w:rsidRPr="00966F7E">
        <w:rPr>
          <w:b/>
          <w:spacing w:val="-15"/>
        </w:rPr>
        <w:t xml:space="preserve"> </w:t>
      </w:r>
      <w:r w:rsidRPr="00966F7E">
        <w:rPr>
          <w:b/>
        </w:rPr>
        <w:t>will</w:t>
      </w:r>
      <w:r w:rsidRPr="00966F7E">
        <w:rPr>
          <w:b/>
          <w:spacing w:val="-15"/>
        </w:rPr>
        <w:t xml:space="preserve"> </w:t>
      </w:r>
      <w:r w:rsidRPr="00966F7E">
        <w:rPr>
          <w:b/>
        </w:rPr>
        <w:t>I</w:t>
      </w:r>
      <w:r w:rsidRPr="00966F7E">
        <w:rPr>
          <w:b/>
          <w:u w:val="none"/>
        </w:rPr>
        <w:t xml:space="preserve"> </w:t>
      </w:r>
      <w:r w:rsidRPr="00966F7E">
        <w:rPr>
          <w:b/>
        </w:rPr>
        <w:t xml:space="preserve">automatically </w:t>
      </w:r>
      <w:r w:rsidRPr="00966F7E">
        <w:rPr>
          <w:b/>
          <w:spacing w:val="-4"/>
        </w:rPr>
        <w:t xml:space="preserve">receive </w:t>
      </w:r>
      <w:r w:rsidRPr="00966F7E">
        <w:rPr>
          <w:b/>
        </w:rPr>
        <w:t>it</w:t>
      </w:r>
      <w:r w:rsidRPr="00966F7E">
        <w:rPr>
          <w:b/>
          <w:spacing w:val="-15"/>
        </w:rPr>
        <w:t xml:space="preserve"> </w:t>
      </w:r>
      <w:r w:rsidRPr="00966F7E">
        <w:rPr>
          <w:b/>
          <w:spacing w:val="4"/>
        </w:rPr>
        <w:t>again?</w:t>
      </w:r>
    </w:p>
    <w:p w14:paraId="622C8B17" w14:textId="0D2361CB" w:rsidR="00332EBE" w:rsidRDefault="00596358" w:rsidP="002B0A82">
      <w:pPr>
        <w:pStyle w:val="BodyText"/>
        <w:spacing w:before="40"/>
        <w:ind w:left="90" w:right="536"/>
      </w:pPr>
      <w:r>
        <w:rPr>
          <w:u w:val="single"/>
        </w:rPr>
        <w:t>There is no automatic renewal of scholarships.</w:t>
      </w:r>
      <w:r>
        <w:t xml:space="preserve"> </w:t>
      </w:r>
      <w:r w:rsidR="009B44BA">
        <w:t xml:space="preserve"> </w:t>
      </w:r>
      <w:r>
        <w:t xml:space="preserve">Each year, continuing students </w:t>
      </w:r>
      <w:r>
        <w:rPr>
          <w:u w:val="single"/>
        </w:rPr>
        <w:t>must</w:t>
      </w:r>
      <w:r>
        <w:t xml:space="preserve"> submit an application with sections 1, 4 and 5 completed. You must </w:t>
      </w:r>
      <w:r w:rsidR="006D7DFA">
        <w:t xml:space="preserve">also </w:t>
      </w:r>
      <w:r>
        <w:t>be enrolled as a full-time</w:t>
      </w:r>
      <w:r>
        <w:rPr>
          <w:spacing w:val="-8"/>
        </w:rPr>
        <w:t xml:space="preserve"> </w:t>
      </w:r>
      <w:r>
        <w:t>student.</w:t>
      </w:r>
    </w:p>
    <w:p w14:paraId="61E0E784" w14:textId="77777777" w:rsidR="00332EBE" w:rsidRDefault="00332EBE">
      <w:pPr>
        <w:pStyle w:val="BodyText"/>
        <w:spacing w:before="11"/>
        <w:rPr>
          <w:sz w:val="29"/>
        </w:rPr>
      </w:pPr>
    </w:p>
    <w:p w14:paraId="0C1E9DF4" w14:textId="44B4DFD8" w:rsidR="00332EBE" w:rsidRDefault="00596358">
      <w:pPr>
        <w:pStyle w:val="BodyText"/>
        <w:ind w:left="120" w:right="239"/>
      </w:pPr>
      <w:r>
        <w:t>Additionally, you will need to submit an official transcript reflecting your grades through the Spring 202</w:t>
      </w:r>
      <w:r w:rsidR="006D7DFA">
        <w:t>1</w:t>
      </w:r>
      <w:r>
        <w:t xml:space="preserve"> semester, proof of enrollment (your schedule of classes for Fall 202</w:t>
      </w:r>
      <w:r w:rsidR="006D7DFA">
        <w:t>1</w:t>
      </w:r>
      <w:r>
        <w:t xml:space="preserve">) and </w:t>
      </w:r>
      <w:r w:rsidR="00C41BD7">
        <w:t>significant</w:t>
      </w:r>
      <w:r w:rsidR="00FC1C7D">
        <w:t xml:space="preserve"> </w:t>
      </w:r>
      <w:r>
        <w:t>proof of payment</w:t>
      </w:r>
      <w:r w:rsidR="00AA4311" w:rsidRPr="00AA4311">
        <w:t xml:space="preserve"> </w:t>
      </w:r>
      <w:r w:rsidR="00AA4311">
        <w:t>to your academic institution</w:t>
      </w:r>
      <w:r w:rsidR="00FC1C7D" w:rsidRPr="00FC1C7D">
        <w:t xml:space="preserve"> </w:t>
      </w:r>
      <w:r w:rsidR="00FC1C7D">
        <w:t>for the Fall 2021 semester</w:t>
      </w:r>
      <w:r>
        <w:t xml:space="preserve">. These items do not have to be submitted with the application if they are not yet available to you but they are required before scholarship payments are released. </w:t>
      </w:r>
      <w:r w:rsidR="00FC1C7D">
        <w:t xml:space="preserve">When submitting these items, please make sure that all </w:t>
      </w:r>
      <w:r>
        <w:t>documents clearly show your name and the name of the</w:t>
      </w:r>
      <w:r>
        <w:rPr>
          <w:spacing w:val="-9"/>
        </w:rPr>
        <w:t xml:space="preserve"> </w:t>
      </w:r>
      <w:r>
        <w:t>school.</w:t>
      </w:r>
    </w:p>
    <w:p w14:paraId="01886922" w14:textId="77B1E91E" w:rsidR="003E4EFA" w:rsidRDefault="003E4EFA">
      <w:pPr>
        <w:pStyle w:val="BodyText"/>
        <w:ind w:left="120" w:right="239"/>
      </w:pPr>
    </w:p>
    <w:p w14:paraId="7F4913EA" w14:textId="1D04DF08" w:rsidR="003E4EFA" w:rsidRPr="003E4EFA" w:rsidRDefault="003E4EFA">
      <w:pPr>
        <w:pStyle w:val="BodyText"/>
        <w:ind w:left="120" w:right="239"/>
        <w:rPr>
          <w:b/>
          <w:i/>
          <w:sz w:val="31"/>
          <w:szCs w:val="31"/>
          <w:u w:val="single" w:color="000000"/>
        </w:rPr>
      </w:pPr>
      <w:r w:rsidRPr="003E4EFA">
        <w:rPr>
          <w:b/>
          <w:i/>
          <w:sz w:val="31"/>
          <w:szCs w:val="31"/>
          <w:u w:val="single" w:color="000000"/>
        </w:rPr>
        <w:t xml:space="preserve">What is </w:t>
      </w:r>
      <w:r w:rsidR="00C41BD7">
        <w:rPr>
          <w:b/>
          <w:i/>
          <w:sz w:val="31"/>
          <w:szCs w:val="31"/>
          <w:u w:val="single" w:color="000000"/>
        </w:rPr>
        <w:t>significant</w:t>
      </w:r>
      <w:r w:rsidRPr="003E4EFA">
        <w:rPr>
          <w:b/>
          <w:i/>
          <w:sz w:val="31"/>
          <w:szCs w:val="31"/>
          <w:u w:val="single" w:color="000000"/>
        </w:rPr>
        <w:t xml:space="preserve"> Proof of Payment?</w:t>
      </w:r>
    </w:p>
    <w:p w14:paraId="23293A44" w14:textId="6F86C813" w:rsidR="00FF6D41" w:rsidRDefault="00C41BD7">
      <w:pPr>
        <w:pStyle w:val="BodyText"/>
        <w:ind w:left="120" w:right="239"/>
      </w:pPr>
      <w:r>
        <w:t xml:space="preserve">Each applicant must show </w:t>
      </w:r>
      <w:r w:rsidRPr="003E4EFA">
        <w:t xml:space="preserve">proof of </w:t>
      </w:r>
      <w:r w:rsidR="003E4EFA" w:rsidRPr="003E4EFA">
        <w:t xml:space="preserve">payment towards </w:t>
      </w:r>
      <w:r w:rsidR="00AA4311">
        <w:t>your</w:t>
      </w:r>
      <w:r w:rsidR="003E4EFA" w:rsidRPr="003E4EFA">
        <w:t xml:space="preserve"> outstanding balance after financial aid and grants, etc. have been applied. </w:t>
      </w:r>
      <w:r w:rsidR="00FF6D41">
        <w:t xml:space="preserve"> Examples of </w:t>
      </w:r>
      <w:r w:rsidR="00AA4311">
        <w:t xml:space="preserve">proof of </w:t>
      </w:r>
      <w:r w:rsidR="00C127A1">
        <w:t>significant</w:t>
      </w:r>
      <w:r>
        <w:t xml:space="preserve"> payment </w:t>
      </w:r>
      <w:r w:rsidR="00C127A1">
        <w:t xml:space="preserve">are </w:t>
      </w:r>
      <w:r w:rsidR="00FF6D41">
        <w:t xml:space="preserve">the following: </w:t>
      </w:r>
    </w:p>
    <w:p w14:paraId="19CD9E68" w14:textId="52F279F4" w:rsidR="00FF6D41" w:rsidRDefault="00BF0695" w:rsidP="00FF6D41">
      <w:pPr>
        <w:pStyle w:val="BodyText"/>
        <w:numPr>
          <w:ilvl w:val="0"/>
          <w:numId w:val="6"/>
        </w:numPr>
        <w:ind w:right="239"/>
      </w:pPr>
      <w:r>
        <w:t>Payment from a private loan</w:t>
      </w:r>
      <w:r w:rsidR="00C41BD7">
        <w:t xml:space="preserve">, </w:t>
      </w:r>
      <w:r w:rsidR="00FF6D41">
        <w:t xml:space="preserve">or </w:t>
      </w:r>
    </w:p>
    <w:p w14:paraId="53531342" w14:textId="77777777" w:rsidR="00FF6D41" w:rsidRDefault="00FF6D41" w:rsidP="00FF6D41">
      <w:pPr>
        <w:pStyle w:val="BodyText"/>
        <w:numPr>
          <w:ilvl w:val="0"/>
          <w:numId w:val="6"/>
        </w:numPr>
        <w:ind w:right="239"/>
      </w:pPr>
      <w:r>
        <w:t>Payment of the d</w:t>
      </w:r>
      <w:r w:rsidR="00C41BD7">
        <w:t>eposit for a tuition payment plan,</w:t>
      </w:r>
      <w:r>
        <w:t xml:space="preserve"> or</w:t>
      </w:r>
    </w:p>
    <w:p w14:paraId="4D734C1C" w14:textId="77777777" w:rsidR="00FF6D41" w:rsidRDefault="00FF6D41" w:rsidP="00FF6D41">
      <w:pPr>
        <w:pStyle w:val="BodyText"/>
        <w:numPr>
          <w:ilvl w:val="0"/>
          <w:numId w:val="6"/>
        </w:numPr>
        <w:ind w:right="239"/>
      </w:pPr>
      <w:r>
        <w:lastRenderedPageBreak/>
        <w:t>Payment of</w:t>
      </w:r>
      <w:r w:rsidR="00C41BD7">
        <w:t xml:space="preserve"> a housing deposit</w:t>
      </w:r>
      <w:r>
        <w:t xml:space="preserve"> for the Fall 2021 semester, </w:t>
      </w:r>
      <w:r w:rsidR="00C41BD7">
        <w:t xml:space="preserve">or </w:t>
      </w:r>
    </w:p>
    <w:p w14:paraId="261F2FDF" w14:textId="77777777" w:rsidR="00FF6D41" w:rsidRDefault="00FF6D41" w:rsidP="00FF6D41">
      <w:pPr>
        <w:pStyle w:val="BodyText"/>
        <w:numPr>
          <w:ilvl w:val="0"/>
          <w:numId w:val="6"/>
        </w:numPr>
        <w:ind w:right="239"/>
      </w:pPr>
      <w:r>
        <w:t>Payment of the</w:t>
      </w:r>
      <w:r w:rsidR="00C41BD7">
        <w:t xml:space="preserve"> deposit </w:t>
      </w:r>
      <w:r>
        <w:t>required with</w:t>
      </w:r>
      <w:r w:rsidR="00C41BD7">
        <w:t xml:space="preserve"> acceptance of admission </w:t>
      </w:r>
    </w:p>
    <w:p w14:paraId="7B1E1928" w14:textId="41A247E7" w:rsidR="003E4EFA" w:rsidRDefault="00FF6D41" w:rsidP="00FF6D41">
      <w:pPr>
        <w:pStyle w:val="BodyText"/>
        <w:ind w:left="120" w:right="239"/>
      </w:pPr>
      <w:r>
        <w:t>I</w:t>
      </w:r>
      <w:r w:rsidR="00C41BD7">
        <w:t>f you have any questions, ple</w:t>
      </w:r>
      <w:r w:rsidR="002B0A82">
        <w:t>ase send an email to the S</w:t>
      </w:r>
      <w:r w:rsidR="00C41BD7">
        <w:t xml:space="preserve">cholarship </w:t>
      </w:r>
      <w:r w:rsidR="002B0A82">
        <w:t>C</w:t>
      </w:r>
      <w:r w:rsidR="00C127A1">
        <w:t>ommittee (</w:t>
      </w:r>
      <w:r w:rsidR="00214931">
        <w:t>Scholarship@t</w:t>
      </w:r>
      <w:r w:rsidR="00C41BD7">
        <w:t>pcbc.org</w:t>
      </w:r>
      <w:r w:rsidR="00C127A1">
        <w:t>)</w:t>
      </w:r>
      <w:r w:rsidR="00C41BD7">
        <w:t>.</w:t>
      </w:r>
    </w:p>
    <w:p w14:paraId="0CCAC20C" w14:textId="4E317C4F" w:rsidR="003E4EFA" w:rsidRDefault="003E4EFA">
      <w:pPr>
        <w:pStyle w:val="BodyText"/>
        <w:spacing w:before="3"/>
        <w:rPr>
          <w:sz w:val="29"/>
        </w:rPr>
      </w:pPr>
    </w:p>
    <w:p w14:paraId="0F34B03A" w14:textId="77777777" w:rsidR="00332EBE" w:rsidRPr="00966F7E" w:rsidRDefault="00596358">
      <w:pPr>
        <w:pStyle w:val="Heading1"/>
        <w:spacing w:before="1"/>
        <w:rPr>
          <w:b/>
          <w:u w:val="none"/>
        </w:rPr>
      </w:pPr>
      <w:r w:rsidRPr="00966F7E">
        <w:rPr>
          <w:b/>
        </w:rPr>
        <w:t>How many years can I receive the scholarship?</w:t>
      </w:r>
    </w:p>
    <w:p w14:paraId="735951FF" w14:textId="77777777" w:rsidR="006B37C4" w:rsidRDefault="00596358">
      <w:pPr>
        <w:pStyle w:val="BodyText"/>
        <w:ind w:left="120" w:right="169"/>
      </w:pPr>
      <w:r>
        <w:t>Eligibility for the scholarship is for the length of the undergraduate program an applicant is in for a maximum of 5 years. If you are attending a two-year technical college, you are eligible to receive the scholarship for 2 years but you must submit the application and required documents before the deadline date each year in order for your scholarship to be renewed. Scholarships are NOT automatically renewed. This scholarship is not available for graduate coursework.</w:t>
      </w:r>
    </w:p>
    <w:p w14:paraId="44AB94EE" w14:textId="77777777" w:rsidR="006B37C4" w:rsidRDefault="006B37C4">
      <w:pPr>
        <w:pStyle w:val="BodyText"/>
        <w:ind w:left="120" w:right="169"/>
      </w:pPr>
    </w:p>
    <w:p w14:paraId="057D3A84" w14:textId="77777777" w:rsidR="00332EBE" w:rsidRPr="00966F7E" w:rsidRDefault="00596358" w:rsidP="0089427A">
      <w:pPr>
        <w:pStyle w:val="Heading1"/>
        <w:spacing w:before="51" w:line="232" w:lineRule="auto"/>
        <w:ind w:left="0"/>
        <w:rPr>
          <w:b/>
          <w:u w:val="none"/>
        </w:rPr>
      </w:pPr>
      <w:r w:rsidRPr="00966F7E">
        <w:rPr>
          <w:b/>
        </w:rPr>
        <w:t>What</w:t>
      </w:r>
      <w:r w:rsidRPr="00966F7E">
        <w:rPr>
          <w:b/>
          <w:spacing w:val="-21"/>
        </w:rPr>
        <w:t xml:space="preserve"> </w:t>
      </w:r>
      <w:r w:rsidRPr="00966F7E">
        <w:rPr>
          <w:b/>
          <w:spacing w:val="-3"/>
        </w:rPr>
        <w:t>types</w:t>
      </w:r>
      <w:r w:rsidRPr="00966F7E">
        <w:rPr>
          <w:b/>
          <w:spacing w:val="-23"/>
        </w:rPr>
        <w:t xml:space="preserve"> </w:t>
      </w:r>
      <w:r w:rsidRPr="00966F7E">
        <w:rPr>
          <w:b/>
        </w:rPr>
        <w:t>of</w:t>
      </w:r>
      <w:r w:rsidRPr="00966F7E">
        <w:rPr>
          <w:b/>
          <w:spacing w:val="-23"/>
        </w:rPr>
        <w:t xml:space="preserve"> </w:t>
      </w:r>
      <w:r w:rsidRPr="00966F7E">
        <w:rPr>
          <w:b/>
          <w:spacing w:val="-3"/>
        </w:rPr>
        <w:t>schools</w:t>
      </w:r>
      <w:r w:rsidRPr="00966F7E">
        <w:rPr>
          <w:b/>
          <w:spacing w:val="-22"/>
        </w:rPr>
        <w:t xml:space="preserve"> </w:t>
      </w:r>
      <w:r w:rsidRPr="00966F7E">
        <w:rPr>
          <w:b/>
          <w:spacing w:val="2"/>
        </w:rPr>
        <w:t>are</w:t>
      </w:r>
      <w:r w:rsidRPr="00966F7E">
        <w:rPr>
          <w:b/>
          <w:spacing w:val="-26"/>
        </w:rPr>
        <w:t xml:space="preserve"> </w:t>
      </w:r>
      <w:r w:rsidRPr="00966F7E">
        <w:rPr>
          <w:b/>
        </w:rPr>
        <w:t>acceptable</w:t>
      </w:r>
      <w:r w:rsidRPr="00966F7E">
        <w:rPr>
          <w:b/>
          <w:spacing w:val="-27"/>
        </w:rPr>
        <w:t xml:space="preserve"> </w:t>
      </w:r>
      <w:r w:rsidRPr="00966F7E">
        <w:rPr>
          <w:b/>
          <w:spacing w:val="-3"/>
        </w:rPr>
        <w:t>for</w:t>
      </w:r>
      <w:r w:rsidRPr="00966F7E">
        <w:rPr>
          <w:b/>
          <w:spacing w:val="-24"/>
        </w:rPr>
        <w:t xml:space="preserve"> </w:t>
      </w:r>
      <w:r w:rsidRPr="00966F7E">
        <w:rPr>
          <w:b/>
        </w:rPr>
        <w:t>the</w:t>
      </w:r>
      <w:r w:rsidRPr="00966F7E">
        <w:rPr>
          <w:b/>
          <w:spacing w:val="-27"/>
        </w:rPr>
        <w:t xml:space="preserve"> </w:t>
      </w:r>
      <w:r w:rsidRPr="00966F7E">
        <w:rPr>
          <w:b/>
        </w:rPr>
        <w:t>scholarship?</w:t>
      </w:r>
      <w:r w:rsidRPr="00966F7E">
        <w:rPr>
          <w:b/>
          <w:spacing w:val="25"/>
        </w:rPr>
        <w:t xml:space="preserve"> </w:t>
      </w:r>
      <w:r w:rsidRPr="00966F7E">
        <w:rPr>
          <w:b/>
        </w:rPr>
        <w:t>Only</w:t>
      </w:r>
      <w:r w:rsidRPr="00966F7E">
        <w:rPr>
          <w:b/>
          <w:spacing w:val="-23"/>
        </w:rPr>
        <w:t xml:space="preserve"> </w:t>
      </w:r>
      <w:r w:rsidRPr="00966F7E">
        <w:rPr>
          <w:b/>
        </w:rPr>
        <w:t>4-year</w:t>
      </w:r>
      <w:r w:rsidRPr="00966F7E">
        <w:rPr>
          <w:b/>
          <w:spacing w:val="-22"/>
        </w:rPr>
        <w:t xml:space="preserve"> </w:t>
      </w:r>
      <w:r w:rsidRPr="00966F7E">
        <w:rPr>
          <w:b/>
        </w:rPr>
        <w:t>institutions?</w:t>
      </w:r>
    </w:p>
    <w:p w14:paraId="303A9B71" w14:textId="77777777" w:rsidR="00332EBE" w:rsidRDefault="00596358">
      <w:pPr>
        <w:pStyle w:val="BodyText"/>
        <w:ind w:left="120" w:right="3831"/>
      </w:pPr>
      <w:r>
        <w:t xml:space="preserve">Colleges and Universities (undergraduate only) Technical </w:t>
      </w:r>
      <w:r w:rsidR="000D7D48">
        <w:t>S</w:t>
      </w:r>
      <w:r>
        <w:t>chools</w:t>
      </w:r>
    </w:p>
    <w:p w14:paraId="536A0E73" w14:textId="77777777" w:rsidR="00332EBE" w:rsidRDefault="00596358">
      <w:pPr>
        <w:pStyle w:val="BodyText"/>
        <w:spacing w:line="366" w:lineRule="exact"/>
        <w:ind w:left="119"/>
      </w:pPr>
      <w:r>
        <w:t>Community Colleges</w:t>
      </w:r>
    </w:p>
    <w:p w14:paraId="26B927CC" w14:textId="77777777" w:rsidR="00332EBE" w:rsidRDefault="00596358">
      <w:pPr>
        <w:pStyle w:val="BodyText"/>
        <w:ind w:left="120" w:right="405"/>
      </w:pPr>
      <w:r>
        <w:t>Adult applicants</w:t>
      </w:r>
      <w:r w:rsidR="00FC1C7D">
        <w:t xml:space="preserve"> (note: </w:t>
      </w:r>
      <w:r w:rsidR="006D7DFA">
        <w:t xml:space="preserve">no more than one </w:t>
      </w:r>
      <w:r w:rsidR="006D7DFA" w:rsidRPr="0089427A">
        <w:rPr>
          <w:u w:val="single"/>
        </w:rPr>
        <w:t>adul</w:t>
      </w:r>
      <w:r w:rsidR="000D7D48" w:rsidRPr="0089427A">
        <w:rPr>
          <w:u w:val="single"/>
        </w:rPr>
        <w:t>t</w:t>
      </w:r>
      <w:r w:rsidR="000D7D48">
        <w:t xml:space="preserve"> recipient is selected each ye</w:t>
      </w:r>
      <w:r w:rsidR="006D7DFA">
        <w:t>ar</w:t>
      </w:r>
      <w:r w:rsidR="00FC1C7D">
        <w:t>)</w:t>
      </w:r>
      <w:r>
        <w:t xml:space="preserve"> must </w:t>
      </w:r>
      <w:r w:rsidR="00FC1C7D">
        <w:t>attend</w:t>
      </w:r>
      <w:r>
        <w:t xml:space="preserve"> a 4-year college or university</w:t>
      </w:r>
      <w:r w:rsidR="00FC1C7D">
        <w:t xml:space="preserve"> f</w:t>
      </w:r>
      <w:r>
        <w:t>ull-time while working towards a first bachelor’s degree</w:t>
      </w:r>
    </w:p>
    <w:p w14:paraId="283884AB" w14:textId="77777777" w:rsidR="00332EBE" w:rsidRPr="00966F7E" w:rsidRDefault="00596358">
      <w:pPr>
        <w:pStyle w:val="Heading1"/>
        <w:spacing w:before="266" w:line="378" w:lineRule="exact"/>
        <w:rPr>
          <w:b/>
          <w:u w:val="none"/>
        </w:rPr>
      </w:pPr>
      <w:r w:rsidRPr="00966F7E">
        <w:rPr>
          <w:b/>
        </w:rPr>
        <w:t>I am enrolling in an online program. Does it qualify?</w:t>
      </w:r>
    </w:p>
    <w:p w14:paraId="1B465982" w14:textId="77777777" w:rsidR="00332EBE" w:rsidRDefault="00596358">
      <w:pPr>
        <w:pStyle w:val="BodyText"/>
        <w:ind w:left="120" w:right="395"/>
      </w:pPr>
      <w:r>
        <w:t>Accredited online undergraduate degree programs at an accredited college or university will apply if you are enrolled full-time and you are in good academic standing.</w:t>
      </w:r>
    </w:p>
    <w:p w14:paraId="74E48B58" w14:textId="77777777" w:rsidR="00332EBE" w:rsidRDefault="00332EBE">
      <w:pPr>
        <w:pStyle w:val="BodyText"/>
        <w:rPr>
          <w:sz w:val="29"/>
        </w:rPr>
      </w:pPr>
    </w:p>
    <w:p w14:paraId="7EC294DE" w14:textId="385CAFDB" w:rsidR="00332EBE" w:rsidRPr="00966F7E" w:rsidRDefault="00C41BD7">
      <w:pPr>
        <w:pStyle w:val="Heading1"/>
        <w:spacing w:before="1" w:line="240" w:lineRule="auto"/>
        <w:rPr>
          <w:b/>
          <w:u w:val="none"/>
        </w:rPr>
      </w:pPr>
      <w:r>
        <w:rPr>
          <w:b/>
        </w:rPr>
        <w:t>I have</w:t>
      </w:r>
      <w:r w:rsidR="00596358" w:rsidRPr="00966F7E">
        <w:rPr>
          <w:b/>
        </w:rPr>
        <w:t xml:space="preserve"> been involved in </w:t>
      </w:r>
      <w:r>
        <w:rPr>
          <w:b/>
        </w:rPr>
        <w:t>only one ministry at the church. C</w:t>
      </w:r>
      <w:r w:rsidR="00596358" w:rsidRPr="00966F7E">
        <w:rPr>
          <w:b/>
        </w:rPr>
        <w:t>an I still apply?</w:t>
      </w:r>
    </w:p>
    <w:p w14:paraId="734C62DF" w14:textId="4EC8D5A1" w:rsidR="00332EBE" w:rsidRPr="00AC67ED" w:rsidRDefault="000D7D48" w:rsidP="00BF0695">
      <w:pPr>
        <w:pStyle w:val="BodyText"/>
        <w:spacing w:before="39"/>
        <w:ind w:left="120"/>
        <w:rPr>
          <w:color w:val="000000" w:themeColor="text1"/>
        </w:rPr>
      </w:pPr>
      <w:r>
        <w:t>Normally</w:t>
      </w:r>
      <w:r w:rsidR="00596358">
        <w:t xml:space="preserve">, </w:t>
      </w:r>
      <w:r>
        <w:t>a</w:t>
      </w:r>
      <w:r w:rsidR="00596358">
        <w:t xml:space="preserve">pplicants </w:t>
      </w:r>
      <w:r w:rsidR="00EB5A22">
        <w:rPr>
          <w:u w:val="single"/>
        </w:rPr>
        <w:t>are required to</w:t>
      </w:r>
      <w:r>
        <w:t xml:space="preserve"> </w:t>
      </w:r>
      <w:r w:rsidR="00596358">
        <w:t xml:space="preserve">have </w:t>
      </w:r>
      <w:r w:rsidR="00BF0695">
        <w:t>participation</w:t>
      </w:r>
      <w:r w:rsidR="00596358">
        <w:t xml:space="preserve"> in at least TWO (2) church ministries/programs for a minimum of SIX (6) months each</w:t>
      </w:r>
      <w:r w:rsidR="00BF0695">
        <w:t>,</w:t>
      </w:r>
      <w:r w:rsidR="00596358">
        <w:t xml:space="preserve"> since joining the church.</w:t>
      </w:r>
      <w:r>
        <w:t xml:space="preserve">  </w:t>
      </w:r>
      <w:r w:rsidR="00EB5A22">
        <w:t>However, due</w:t>
      </w:r>
      <w:r>
        <w:t xml:space="preserve"> to Covid-19, </w:t>
      </w:r>
      <w:r w:rsidRPr="00BF0695">
        <w:rPr>
          <w:u w:val="single"/>
        </w:rPr>
        <w:t>for the 2021 application year only</w:t>
      </w:r>
      <w:r>
        <w:t xml:space="preserve">, if you do not </w:t>
      </w:r>
      <w:r w:rsidR="00EB5A22">
        <w:t>satisfy</w:t>
      </w:r>
      <w:r>
        <w:t xml:space="preserve"> the two </w:t>
      </w:r>
      <w:r w:rsidRPr="00AC67ED">
        <w:rPr>
          <w:color w:val="000000" w:themeColor="text1"/>
        </w:rPr>
        <w:t>ministr</w:t>
      </w:r>
      <w:r w:rsidR="00E662A7" w:rsidRPr="00AC67ED">
        <w:rPr>
          <w:color w:val="000000" w:themeColor="text1"/>
        </w:rPr>
        <w:t>ies</w:t>
      </w:r>
      <w:r w:rsidRPr="00AC67ED">
        <w:rPr>
          <w:color w:val="000000" w:themeColor="text1"/>
        </w:rPr>
        <w:t xml:space="preserve"> requirement, please submit your application with a paragraph stating </w:t>
      </w:r>
      <w:r w:rsidR="00EB5A22" w:rsidRPr="00AC67ED">
        <w:rPr>
          <w:color w:val="000000" w:themeColor="text1"/>
        </w:rPr>
        <w:t>alternate</w:t>
      </w:r>
      <w:r w:rsidRPr="00AC67ED">
        <w:rPr>
          <w:color w:val="000000" w:themeColor="text1"/>
        </w:rPr>
        <w:t xml:space="preserve"> service activities in which you have participated for the Scholarship </w:t>
      </w:r>
      <w:r w:rsidR="00E662A7" w:rsidRPr="00AC67ED">
        <w:rPr>
          <w:color w:val="000000" w:themeColor="text1"/>
        </w:rPr>
        <w:t>C</w:t>
      </w:r>
      <w:r w:rsidRPr="00AC67ED">
        <w:rPr>
          <w:color w:val="000000" w:themeColor="text1"/>
        </w:rPr>
        <w:t xml:space="preserve">ommittee to </w:t>
      </w:r>
      <w:r w:rsidR="00EB5A22" w:rsidRPr="00AC67ED">
        <w:rPr>
          <w:color w:val="000000" w:themeColor="text1"/>
        </w:rPr>
        <w:t xml:space="preserve">consider during review of </w:t>
      </w:r>
      <w:r w:rsidR="00EB5A22" w:rsidRPr="00AC67ED">
        <w:rPr>
          <w:color w:val="000000" w:themeColor="text1"/>
        </w:rPr>
        <w:lastRenderedPageBreak/>
        <w:t>your application</w:t>
      </w:r>
      <w:r w:rsidRPr="00AC67ED">
        <w:rPr>
          <w:color w:val="000000" w:themeColor="text1"/>
        </w:rPr>
        <w:t>.  Someone from the committee will contact</w:t>
      </w:r>
      <w:r w:rsidR="00EB5A22" w:rsidRPr="00AC67ED">
        <w:rPr>
          <w:color w:val="000000" w:themeColor="text1"/>
        </w:rPr>
        <w:t xml:space="preserve"> you</w:t>
      </w:r>
      <w:r w:rsidRPr="00AC67ED">
        <w:rPr>
          <w:color w:val="000000" w:themeColor="text1"/>
        </w:rPr>
        <w:t xml:space="preserve"> for any needed clarification. </w:t>
      </w:r>
    </w:p>
    <w:p w14:paraId="1767332E" w14:textId="1BFFD011" w:rsidR="003E4EFA" w:rsidRDefault="003E4EFA">
      <w:pPr>
        <w:pStyle w:val="BodyText"/>
        <w:spacing w:before="4"/>
      </w:pPr>
    </w:p>
    <w:p w14:paraId="64FF2524" w14:textId="77777777" w:rsidR="00332EBE" w:rsidRPr="00966F7E" w:rsidRDefault="00596358">
      <w:pPr>
        <w:pStyle w:val="Heading1"/>
        <w:spacing w:line="230" w:lineRule="auto"/>
        <w:ind w:right="658"/>
        <w:rPr>
          <w:b/>
          <w:u w:val="none"/>
        </w:rPr>
      </w:pPr>
      <w:r w:rsidRPr="00966F7E">
        <w:rPr>
          <w:b/>
        </w:rPr>
        <w:t>I</w:t>
      </w:r>
      <w:r w:rsidRPr="00966F7E">
        <w:rPr>
          <w:b/>
          <w:spacing w:val="-14"/>
        </w:rPr>
        <w:t xml:space="preserve"> </w:t>
      </w:r>
      <w:r w:rsidRPr="00966F7E">
        <w:rPr>
          <w:b/>
        </w:rPr>
        <w:t>have</w:t>
      </w:r>
      <w:r w:rsidRPr="00966F7E">
        <w:rPr>
          <w:b/>
          <w:spacing w:val="-21"/>
        </w:rPr>
        <w:t xml:space="preserve"> </w:t>
      </w:r>
      <w:r w:rsidRPr="00966F7E">
        <w:rPr>
          <w:b/>
          <w:spacing w:val="-3"/>
        </w:rPr>
        <w:t>submitted</w:t>
      </w:r>
      <w:r w:rsidRPr="00966F7E">
        <w:rPr>
          <w:b/>
          <w:spacing w:val="-17"/>
        </w:rPr>
        <w:t xml:space="preserve"> </w:t>
      </w:r>
      <w:r w:rsidRPr="00966F7E">
        <w:rPr>
          <w:b/>
        </w:rPr>
        <w:t>my</w:t>
      </w:r>
      <w:r w:rsidRPr="00966F7E">
        <w:rPr>
          <w:b/>
          <w:spacing w:val="-16"/>
        </w:rPr>
        <w:t xml:space="preserve"> </w:t>
      </w:r>
      <w:r w:rsidRPr="00966F7E">
        <w:rPr>
          <w:b/>
        </w:rPr>
        <w:t>application.</w:t>
      </w:r>
      <w:r w:rsidRPr="00966F7E">
        <w:rPr>
          <w:b/>
          <w:spacing w:val="43"/>
        </w:rPr>
        <w:t xml:space="preserve"> </w:t>
      </w:r>
      <w:r w:rsidRPr="00966F7E">
        <w:rPr>
          <w:b/>
        </w:rPr>
        <w:t>How</w:t>
      </w:r>
      <w:r w:rsidRPr="00966F7E">
        <w:rPr>
          <w:b/>
          <w:spacing w:val="-16"/>
        </w:rPr>
        <w:t xml:space="preserve"> </w:t>
      </w:r>
      <w:r w:rsidRPr="00966F7E">
        <w:rPr>
          <w:b/>
          <w:spacing w:val="2"/>
        </w:rPr>
        <w:t>and</w:t>
      </w:r>
      <w:r w:rsidRPr="00966F7E">
        <w:rPr>
          <w:b/>
          <w:spacing w:val="-17"/>
        </w:rPr>
        <w:t xml:space="preserve"> </w:t>
      </w:r>
      <w:r w:rsidRPr="00966F7E">
        <w:rPr>
          <w:b/>
          <w:spacing w:val="-4"/>
        </w:rPr>
        <w:t>when</w:t>
      </w:r>
      <w:r w:rsidRPr="00966F7E">
        <w:rPr>
          <w:b/>
          <w:spacing w:val="-17"/>
        </w:rPr>
        <w:t xml:space="preserve"> </w:t>
      </w:r>
      <w:r w:rsidRPr="00966F7E">
        <w:rPr>
          <w:b/>
        </w:rPr>
        <w:t>will</w:t>
      </w:r>
      <w:r w:rsidRPr="00966F7E">
        <w:rPr>
          <w:b/>
          <w:spacing w:val="-14"/>
        </w:rPr>
        <w:t xml:space="preserve"> </w:t>
      </w:r>
      <w:r w:rsidRPr="00966F7E">
        <w:rPr>
          <w:b/>
        </w:rPr>
        <w:t>I</w:t>
      </w:r>
      <w:r w:rsidRPr="00966F7E">
        <w:rPr>
          <w:b/>
          <w:spacing w:val="-14"/>
        </w:rPr>
        <w:t xml:space="preserve"> </w:t>
      </w:r>
      <w:r w:rsidRPr="00966F7E">
        <w:rPr>
          <w:b/>
          <w:spacing w:val="-3"/>
        </w:rPr>
        <w:t>be</w:t>
      </w:r>
      <w:r w:rsidRPr="00966F7E">
        <w:rPr>
          <w:b/>
          <w:spacing w:val="-21"/>
        </w:rPr>
        <w:t xml:space="preserve"> </w:t>
      </w:r>
      <w:r w:rsidRPr="00966F7E">
        <w:rPr>
          <w:b/>
          <w:spacing w:val="-3"/>
        </w:rPr>
        <w:t>notified</w:t>
      </w:r>
      <w:r w:rsidRPr="00966F7E">
        <w:rPr>
          <w:b/>
          <w:spacing w:val="-19"/>
        </w:rPr>
        <w:t xml:space="preserve"> </w:t>
      </w:r>
      <w:r w:rsidRPr="00966F7E">
        <w:rPr>
          <w:b/>
        </w:rPr>
        <w:t>if</w:t>
      </w:r>
      <w:r w:rsidRPr="00966F7E">
        <w:rPr>
          <w:b/>
          <w:spacing w:val="-14"/>
        </w:rPr>
        <w:t xml:space="preserve"> </w:t>
      </w:r>
      <w:r w:rsidRPr="00966F7E">
        <w:rPr>
          <w:b/>
        </w:rPr>
        <w:t>I</w:t>
      </w:r>
      <w:r w:rsidRPr="00966F7E">
        <w:rPr>
          <w:b/>
          <w:spacing w:val="-14"/>
        </w:rPr>
        <w:t xml:space="preserve"> </w:t>
      </w:r>
      <w:r w:rsidRPr="00966F7E">
        <w:rPr>
          <w:b/>
        </w:rPr>
        <w:t>have</w:t>
      </w:r>
      <w:r w:rsidRPr="00966F7E">
        <w:rPr>
          <w:b/>
          <w:u w:val="none"/>
        </w:rPr>
        <w:t xml:space="preserve"> </w:t>
      </w:r>
      <w:r w:rsidRPr="00966F7E">
        <w:rPr>
          <w:b/>
          <w:spacing w:val="-5"/>
        </w:rPr>
        <w:t xml:space="preserve">been </w:t>
      </w:r>
      <w:r w:rsidRPr="00966F7E">
        <w:rPr>
          <w:b/>
          <w:spacing w:val="-4"/>
        </w:rPr>
        <w:t xml:space="preserve">selected </w:t>
      </w:r>
      <w:r w:rsidRPr="00966F7E">
        <w:rPr>
          <w:b/>
        </w:rPr>
        <w:t xml:space="preserve">to </w:t>
      </w:r>
      <w:r w:rsidRPr="00966F7E">
        <w:rPr>
          <w:b/>
          <w:spacing w:val="-3"/>
        </w:rPr>
        <w:t xml:space="preserve">receive </w:t>
      </w:r>
      <w:r w:rsidRPr="00966F7E">
        <w:rPr>
          <w:b/>
        </w:rPr>
        <w:t>a</w:t>
      </w:r>
      <w:r w:rsidRPr="00966F7E">
        <w:rPr>
          <w:b/>
          <w:spacing w:val="-16"/>
        </w:rPr>
        <w:t xml:space="preserve"> </w:t>
      </w:r>
      <w:r w:rsidRPr="00966F7E">
        <w:rPr>
          <w:b/>
        </w:rPr>
        <w:t>scholarship?</w:t>
      </w:r>
    </w:p>
    <w:p w14:paraId="2B40C486" w14:textId="77777777" w:rsidR="00332EBE" w:rsidRDefault="00596358">
      <w:pPr>
        <w:pStyle w:val="BodyText"/>
        <w:spacing w:before="3"/>
        <w:ind w:left="120" w:right="439"/>
      </w:pPr>
      <w:r>
        <w:t xml:space="preserve">In late May, letters will be </w:t>
      </w:r>
      <w:r w:rsidR="000D7D48">
        <w:t>e</w:t>
      </w:r>
      <w:r>
        <w:t>mailed to scholarship recipients confirming their selection and inviting them to participate in the Education Sunday Program conducted during the 11am service in June, 202</w:t>
      </w:r>
      <w:r w:rsidR="006D7DFA">
        <w:t>1</w:t>
      </w:r>
      <w:r>
        <w:t>.</w:t>
      </w:r>
    </w:p>
    <w:p w14:paraId="53437756" w14:textId="40CE85E5" w:rsidR="00AC67ED" w:rsidRDefault="00AC67ED">
      <w:pPr>
        <w:pStyle w:val="BodyText"/>
        <w:spacing w:before="2"/>
        <w:rPr>
          <w:sz w:val="29"/>
        </w:rPr>
      </w:pPr>
    </w:p>
    <w:p w14:paraId="5A77EB51" w14:textId="77777777" w:rsidR="00332EBE" w:rsidRPr="00966F7E" w:rsidRDefault="00596358">
      <w:pPr>
        <w:pStyle w:val="Heading1"/>
        <w:spacing w:line="378" w:lineRule="exact"/>
        <w:rPr>
          <w:b/>
          <w:u w:val="none"/>
        </w:rPr>
      </w:pPr>
      <w:r w:rsidRPr="00966F7E">
        <w:rPr>
          <w:b/>
        </w:rPr>
        <w:t>How will the scholarship be awarded?</w:t>
      </w:r>
    </w:p>
    <w:p w14:paraId="458B6AF3" w14:textId="12E463A7" w:rsidR="00332EBE" w:rsidRDefault="00596358">
      <w:pPr>
        <w:pStyle w:val="BodyText"/>
        <w:ind w:left="120"/>
      </w:pPr>
      <w:r>
        <w:t xml:space="preserve">In late May, letters will be </w:t>
      </w:r>
      <w:r w:rsidR="000D7D48">
        <w:t>e</w:t>
      </w:r>
      <w:r>
        <w:t>mailed to scholarship recipients confirming their selection and inviting them to participate in Education Sunday 202</w:t>
      </w:r>
      <w:r w:rsidR="006D7DFA">
        <w:t>1</w:t>
      </w:r>
      <w:r>
        <w:t>. Recipients will receive a payment</w:t>
      </w:r>
      <w:r w:rsidR="00AB7BE2">
        <w:t xml:space="preserve"> for the</w:t>
      </w:r>
      <w:r>
        <w:t xml:space="preserve"> Fall and Spring semesters once all required documentation has been received by the committee.</w:t>
      </w:r>
    </w:p>
    <w:p w14:paraId="1092D508" w14:textId="77777777" w:rsidR="00332EBE" w:rsidRDefault="00332EBE">
      <w:pPr>
        <w:pStyle w:val="BodyText"/>
        <w:spacing w:before="2"/>
        <w:rPr>
          <w:sz w:val="29"/>
        </w:rPr>
      </w:pPr>
    </w:p>
    <w:p w14:paraId="6C0344D5" w14:textId="77777777" w:rsidR="00332EBE" w:rsidRPr="00966F7E" w:rsidRDefault="00596358">
      <w:pPr>
        <w:pStyle w:val="Heading1"/>
        <w:rPr>
          <w:b/>
          <w:u w:val="none"/>
        </w:rPr>
      </w:pPr>
      <w:r w:rsidRPr="00966F7E">
        <w:rPr>
          <w:b/>
        </w:rPr>
        <w:t>If my application is approved, what happens next?</w:t>
      </w:r>
    </w:p>
    <w:p w14:paraId="547490AB" w14:textId="751B9C99" w:rsidR="00332EBE" w:rsidRDefault="000D7D48">
      <w:pPr>
        <w:pStyle w:val="BodyText"/>
        <w:spacing w:before="20"/>
        <w:ind w:left="120" w:right="292"/>
      </w:pPr>
      <w:r>
        <w:t>In early July</w:t>
      </w:r>
      <w:r w:rsidR="00596358">
        <w:t xml:space="preserve">, </w:t>
      </w:r>
      <w:r w:rsidR="00EB5A22">
        <w:t xml:space="preserve">recipients </w:t>
      </w:r>
      <w:r w:rsidR="00596358">
        <w:t>will receive a</w:t>
      </w:r>
      <w:r>
        <w:t>n email</w:t>
      </w:r>
      <w:r w:rsidR="00596358">
        <w:t xml:space="preserve"> with instructions to submit a copy of </w:t>
      </w:r>
      <w:r w:rsidR="00C41BD7">
        <w:t>significant</w:t>
      </w:r>
      <w:r>
        <w:t xml:space="preserve"> proof of </w:t>
      </w:r>
      <w:r w:rsidR="00596358">
        <w:t>payment to the instit</w:t>
      </w:r>
      <w:r w:rsidR="00C127A1">
        <w:t>ution you are attending in the f</w:t>
      </w:r>
      <w:r w:rsidR="00596358">
        <w:t>all, along</w:t>
      </w:r>
      <w:r w:rsidR="00171C20">
        <w:t xml:space="preserve"> </w:t>
      </w:r>
      <w:r w:rsidR="00596358">
        <w:t xml:space="preserve">with your </w:t>
      </w:r>
      <w:r w:rsidR="00EB5A22">
        <w:t xml:space="preserve">Fall 2021 </w:t>
      </w:r>
      <w:r w:rsidR="00596358">
        <w:t xml:space="preserve">schedule of classes. Upon, review </w:t>
      </w:r>
      <w:r>
        <w:t xml:space="preserve">and approval </w:t>
      </w:r>
      <w:r w:rsidR="00596358">
        <w:t>of the documentation you will be placed on the list to receive your scholarship check</w:t>
      </w:r>
      <w:r>
        <w:t xml:space="preserve"> (you will receive an email confirmation)</w:t>
      </w:r>
      <w:r w:rsidR="00596358">
        <w:t>. The application process is not complete until all required documentation has been submitted.</w:t>
      </w:r>
    </w:p>
    <w:p w14:paraId="16DEE28A" w14:textId="77777777" w:rsidR="00332EBE" w:rsidRDefault="00332EBE">
      <w:pPr>
        <w:pStyle w:val="BodyText"/>
        <w:spacing w:before="1"/>
        <w:rPr>
          <w:sz w:val="29"/>
        </w:rPr>
      </w:pPr>
    </w:p>
    <w:p w14:paraId="7FA5899E" w14:textId="77777777" w:rsidR="00332EBE" w:rsidRPr="00966F7E" w:rsidRDefault="00596358">
      <w:pPr>
        <w:pStyle w:val="Heading1"/>
        <w:spacing w:line="377" w:lineRule="exact"/>
        <w:rPr>
          <w:b/>
          <w:u w:val="none"/>
        </w:rPr>
      </w:pPr>
      <w:r w:rsidRPr="00966F7E">
        <w:rPr>
          <w:b/>
        </w:rPr>
        <w:t>What do I send with my application?</w:t>
      </w:r>
    </w:p>
    <w:p w14:paraId="0C9D692A" w14:textId="77777777" w:rsidR="00332EBE" w:rsidRDefault="00596358">
      <w:pPr>
        <w:spacing w:line="292" w:lineRule="exact"/>
        <w:ind w:left="120"/>
        <w:rPr>
          <w:sz w:val="24"/>
        </w:rPr>
      </w:pPr>
      <w:r>
        <w:rPr>
          <w:sz w:val="24"/>
        </w:rPr>
        <w:t>** Please see the application for additional details. **</w:t>
      </w:r>
    </w:p>
    <w:p w14:paraId="374FFB70" w14:textId="76F17A82" w:rsidR="00332EBE" w:rsidRDefault="00596358" w:rsidP="00AB7BE2">
      <w:pPr>
        <w:spacing w:before="1"/>
        <w:ind w:left="90" w:hanging="90"/>
        <w:rPr>
          <w:i/>
          <w:sz w:val="30"/>
        </w:rPr>
      </w:pPr>
      <w:r>
        <w:rPr>
          <w:i/>
          <w:sz w:val="30"/>
        </w:rPr>
        <w:t xml:space="preserve">First Time Applicants  </w:t>
      </w:r>
    </w:p>
    <w:p w14:paraId="126DB8F4" w14:textId="77777777" w:rsidR="00332EBE" w:rsidRDefault="00596358">
      <w:pPr>
        <w:pStyle w:val="ListParagraph"/>
        <w:numPr>
          <w:ilvl w:val="0"/>
          <w:numId w:val="3"/>
        </w:numPr>
        <w:tabs>
          <w:tab w:val="left" w:pos="839"/>
          <w:tab w:val="left" w:pos="840"/>
        </w:tabs>
        <w:spacing w:before="2" w:line="382" w:lineRule="exact"/>
        <w:rPr>
          <w:sz w:val="30"/>
        </w:rPr>
      </w:pPr>
      <w:r>
        <w:rPr>
          <w:sz w:val="30"/>
        </w:rPr>
        <w:t>Two (2) letters of</w:t>
      </w:r>
      <w:r>
        <w:rPr>
          <w:spacing w:val="-4"/>
          <w:sz w:val="30"/>
        </w:rPr>
        <w:t xml:space="preserve"> </w:t>
      </w:r>
      <w:r>
        <w:rPr>
          <w:sz w:val="30"/>
        </w:rPr>
        <w:t>recommendation</w:t>
      </w:r>
    </w:p>
    <w:p w14:paraId="165D2423" w14:textId="77777777" w:rsidR="00332EBE" w:rsidRDefault="00596358">
      <w:pPr>
        <w:pStyle w:val="ListParagraph"/>
        <w:numPr>
          <w:ilvl w:val="0"/>
          <w:numId w:val="3"/>
        </w:numPr>
        <w:tabs>
          <w:tab w:val="left" w:pos="839"/>
          <w:tab w:val="left" w:pos="840"/>
        </w:tabs>
        <w:spacing w:line="382" w:lineRule="exact"/>
        <w:rPr>
          <w:sz w:val="30"/>
        </w:rPr>
      </w:pPr>
      <w:r w:rsidRPr="0089427A">
        <w:rPr>
          <w:i/>
          <w:sz w:val="30"/>
        </w:rPr>
        <w:t>A</w:t>
      </w:r>
      <w:r>
        <w:rPr>
          <w:sz w:val="30"/>
        </w:rPr>
        <w:t xml:space="preserve"> </w:t>
      </w:r>
      <w:r w:rsidRPr="0089427A">
        <w:rPr>
          <w:i/>
          <w:sz w:val="30"/>
        </w:rPr>
        <w:t>300</w:t>
      </w:r>
      <w:r>
        <w:rPr>
          <w:sz w:val="30"/>
        </w:rPr>
        <w:t>-word essay (double-spaced) (see application for more</w:t>
      </w:r>
      <w:r>
        <w:rPr>
          <w:spacing w:val="-15"/>
          <w:sz w:val="30"/>
        </w:rPr>
        <w:t xml:space="preserve"> </w:t>
      </w:r>
      <w:r>
        <w:rPr>
          <w:sz w:val="30"/>
        </w:rPr>
        <w:t>details)</w:t>
      </w:r>
    </w:p>
    <w:p w14:paraId="0E400EBC" w14:textId="77777777" w:rsidR="00332EBE" w:rsidRDefault="00596358">
      <w:pPr>
        <w:pStyle w:val="ListParagraph"/>
        <w:numPr>
          <w:ilvl w:val="0"/>
          <w:numId w:val="3"/>
        </w:numPr>
        <w:tabs>
          <w:tab w:val="left" w:pos="839"/>
          <w:tab w:val="left" w:pos="840"/>
        </w:tabs>
        <w:spacing w:line="382" w:lineRule="exact"/>
        <w:rPr>
          <w:sz w:val="30"/>
        </w:rPr>
      </w:pPr>
      <w:r>
        <w:rPr>
          <w:sz w:val="30"/>
        </w:rPr>
        <w:t>Current individual photograph (school or</w:t>
      </w:r>
      <w:r>
        <w:rPr>
          <w:spacing w:val="-5"/>
          <w:sz w:val="30"/>
        </w:rPr>
        <w:t xml:space="preserve"> </w:t>
      </w:r>
      <w:r>
        <w:rPr>
          <w:sz w:val="30"/>
        </w:rPr>
        <w:t>professional)</w:t>
      </w:r>
    </w:p>
    <w:p w14:paraId="4A8208BB" w14:textId="77777777" w:rsidR="00450B91" w:rsidRPr="0089427A" w:rsidRDefault="00596358">
      <w:pPr>
        <w:pStyle w:val="ListParagraph"/>
        <w:numPr>
          <w:ilvl w:val="0"/>
          <w:numId w:val="3"/>
        </w:numPr>
        <w:tabs>
          <w:tab w:val="left" w:pos="839"/>
          <w:tab w:val="left" w:pos="840"/>
        </w:tabs>
        <w:ind w:right="381"/>
        <w:rPr>
          <w:sz w:val="30"/>
        </w:rPr>
      </w:pPr>
      <w:r>
        <w:rPr>
          <w:sz w:val="30"/>
        </w:rPr>
        <w:t>Valid statement of acceptance from the institution you plan to attend after graduation from high</w:t>
      </w:r>
      <w:r>
        <w:rPr>
          <w:spacing w:val="-5"/>
          <w:sz w:val="30"/>
        </w:rPr>
        <w:t xml:space="preserve"> </w:t>
      </w:r>
      <w:r>
        <w:rPr>
          <w:sz w:val="30"/>
        </w:rPr>
        <w:t>school</w:t>
      </w:r>
    </w:p>
    <w:p w14:paraId="7995BDE1" w14:textId="77777777" w:rsidR="00332EBE" w:rsidRPr="0089427A" w:rsidRDefault="000D7D48">
      <w:pPr>
        <w:pStyle w:val="BodyText"/>
        <w:spacing w:before="10"/>
        <w:rPr>
          <w:i/>
          <w:szCs w:val="22"/>
        </w:rPr>
      </w:pPr>
      <w:r w:rsidRPr="0089427A">
        <w:rPr>
          <w:i/>
          <w:szCs w:val="22"/>
        </w:rPr>
        <w:t>Continuing Applicants</w:t>
      </w:r>
    </w:p>
    <w:p w14:paraId="00A259AD" w14:textId="77777777" w:rsidR="000D7D48" w:rsidRPr="0089427A" w:rsidRDefault="000D7D48" w:rsidP="0089427A">
      <w:pPr>
        <w:pStyle w:val="BodyText"/>
        <w:numPr>
          <w:ilvl w:val="0"/>
          <w:numId w:val="5"/>
        </w:numPr>
        <w:spacing w:before="10"/>
      </w:pPr>
      <w:r w:rsidRPr="0089427A">
        <w:t xml:space="preserve">Complete sections 1, 4 and 5 of the application and submit </w:t>
      </w:r>
      <w:r w:rsidR="00EB5A22">
        <w:t xml:space="preserve">it </w:t>
      </w:r>
      <w:r w:rsidRPr="0089427A">
        <w:t>to the committee</w:t>
      </w:r>
    </w:p>
    <w:p w14:paraId="6F56FBEA" w14:textId="77777777" w:rsidR="00450B91" w:rsidRDefault="00450B91">
      <w:pPr>
        <w:pStyle w:val="BodyText"/>
        <w:spacing w:before="10"/>
        <w:rPr>
          <w:sz w:val="29"/>
        </w:rPr>
      </w:pPr>
    </w:p>
    <w:p w14:paraId="770B3771" w14:textId="77777777" w:rsidR="00332EBE" w:rsidRPr="006B37C4" w:rsidRDefault="00596358">
      <w:pPr>
        <w:ind w:left="120"/>
        <w:rPr>
          <w:i/>
          <w:sz w:val="30"/>
        </w:rPr>
      </w:pPr>
      <w:r w:rsidRPr="006B37C4">
        <w:rPr>
          <w:i/>
          <w:sz w:val="30"/>
        </w:rPr>
        <w:t>However, at the end of the Spring 202</w:t>
      </w:r>
      <w:r w:rsidR="006D7DFA" w:rsidRPr="006B37C4">
        <w:rPr>
          <w:i/>
          <w:sz w:val="30"/>
        </w:rPr>
        <w:t>1</w:t>
      </w:r>
      <w:r w:rsidRPr="006B37C4">
        <w:rPr>
          <w:i/>
          <w:sz w:val="30"/>
        </w:rPr>
        <w:t xml:space="preserve"> semester, you will need to submit the following: </w:t>
      </w:r>
    </w:p>
    <w:p w14:paraId="045AE3F7" w14:textId="77777777" w:rsidR="006B37C4" w:rsidRDefault="006B37C4">
      <w:pPr>
        <w:ind w:left="120"/>
        <w:rPr>
          <w:i/>
          <w:sz w:val="30"/>
        </w:rPr>
      </w:pPr>
    </w:p>
    <w:p w14:paraId="2DE81C3A" w14:textId="77777777" w:rsidR="00332EBE" w:rsidRDefault="00596358">
      <w:pPr>
        <w:spacing w:before="2"/>
        <w:ind w:left="120"/>
        <w:rPr>
          <w:i/>
          <w:sz w:val="30"/>
        </w:rPr>
      </w:pPr>
      <w:r>
        <w:rPr>
          <w:i/>
          <w:sz w:val="30"/>
        </w:rPr>
        <w:t xml:space="preserve">First Time applicants: </w:t>
      </w:r>
    </w:p>
    <w:p w14:paraId="3C8F97F7" w14:textId="77777777" w:rsidR="00332EBE" w:rsidRDefault="00596358">
      <w:pPr>
        <w:pStyle w:val="ListParagraph"/>
        <w:numPr>
          <w:ilvl w:val="0"/>
          <w:numId w:val="3"/>
        </w:numPr>
        <w:tabs>
          <w:tab w:val="left" w:pos="839"/>
          <w:tab w:val="left" w:pos="840"/>
        </w:tabs>
        <w:spacing w:before="2" w:line="382" w:lineRule="exact"/>
        <w:rPr>
          <w:sz w:val="30"/>
        </w:rPr>
      </w:pPr>
      <w:r>
        <w:rPr>
          <w:sz w:val="30"/>
        </w:rPr>
        <w:t>An official high school</w:t>
      </w:r>
      <w:r>
        <w:rPr>
          <w:spacing w:val="-16"/>
          <w:sz w:val="30"/>
        </w:rPr>
        <w:t xml:space="preserve"> </w:t>
      </w:r>
      <w:r>
        <w:rPr>
          <w:sz w:val="30"/>
        </w:rPr>
        <w:t>transcript</w:t>
      </w:r>
    </w:p>
    <w:p w14:paraId="6BC5AFBA" w14:textId="77777777" w:rsidR="00332EBE" w:rsidRDefault="00596358">
      <w:pPr>
        <w:pStyle w:val="ListParagraph"/>
        <w:numPr>
          <w:ilvl w:val="0"/>
          <w:numId w:val="3"/>
        </w:numPr>
        <w:tabs>
          <w:tab w:val="left" w:pos="839"/>
          <w:tab w:val="left" w:pos="840"/>
        </w:tabs>
        <w:spacing w:line="382" w:lineRule="exact"/>
        <w:rPr>
          <w:sz w:val="30"/>
        </w:rPr>
      </w:pPr>
      <w:r>
        <w:rPr>
          <w:sz w:val="30"/>
        </w:rPr>
        <w:t>Schedule of classes for Fall</w:t>
      </w:r>
      <w:r>
        <w:rPr>
          <w:spacing w:val="-16"/>
          <w:sz w:val="30"/>
        </w:rPr>
        <w:t xml:space="preserve"> </w:t>
      </w:r>
      <w:r>
        <w:rPr>
          <w:sz w:val="30"/>
        </w:rPr>
        <w:t>202</w:t>
      </w:r>
      <w:r w:rsidR="006D7DFA">
        <w:rPr>
          <w:sz w:val="30"/>
        </w:rPr>
        <w:t>1</w:t>
      </w:r>
    </w:p>
    <w:p w14:paraId="19F359F9" w14:textId="5B9AD89E" w:rsidR="00332EBE" w:rsidRDefault="00596358">
      <w:pPr>
        <w:pStyle w:val="ListParagraph"/>
        <w:numPr>
          <w:ilvl w:val="0"/>
          <w:numId w:val="3"/>
        </w:numPr>
        <w:tabs>
          <w:tab w:val="left" w:pos="839"/>
          <w:tab w:val="left" w:pos="840"/>
        </w:tabs>
        <w:spacing w:line="382" w:lineRule="exact"/>
        <w:rPr>
          <w:sz w:val="30"/>
        </w:rPr>
      </w:pPr>
      <w:r>
        <w:rPr>
          <w:sz w:val="30"/>
        </w:rPr>
        <w:t xml:space="preserve">Proof of </w:t>
      </w:r>
      <w:r w:rsidR="00C41BD7">
        <w:rPr>
          <w:sz w:val="30"/>
        </w:rPr>
        <w:t>significant</w:t>
      </w:r>
      <w:r w:rsidR="00450B91">
        <w:rPr>
          <w:sz w:val="30"/>
        </w:rPr>
        <w:t xml:space="preserve"> Fall 2021 </w:t>
      </w:r>
      <w:r>
        <w:rPr>
          <w:sz w:val="30"/>
        </w:rPr>
        <w:t>payment</w:t>
      </w:r>
      <w:r w:rsidR="00450B91">
        <w:rPr>
          <w:sz w:val="30"/>
        </w:rPr>
        <w:t xml:space="preserve"> </w:t>
      </w:r>
      <w:r>
        <w:rPr>
          <w:sz w:val="30"/>
        </w:rPr>
        <w:t xml:space="preserve"> to the institution you plan to</w:t>
      </w:r>
      <w:r>
        <w:rPr>
          <w:spacing w:val="-13"/>
          <w:sz w:val="30"/>
        </w:rPr>
        <w:t xml:space="preserve"> </w:t>
      </w:r>
      <w:r>
        <w:rPr>
          <w:sz w:val="30"/>
        </w:rPr>
        <w:t>attend</w:t>
      </w:r>
    </w:p>
    <w:p w14:paraId="27CF7269" w14:textId="77777777" w:rsidR="00332EBE" w:rsidRDefault="00596358">
      <w:pPr>
        <w:spacing w:line="364" w:lineRule="exact"/>
        <w:ind w:left="120"/>
        <w:rPr>
          <w:i/>
          <w:sz w:val="30"/>
        </w:rPr>
      </w:pPr>
      <w:r>
        <w:rPr>
          <w:i/>
          <w:sz w:val="30"/>
        </w:rPr>
        <w:t xml:space="preserve"> </w:t>
      </w:r>
    </w:p>
    <w:p w14:paraId="5C64EE86" w14:textId="77777777" w:rsidR="00332EBE" w:rsidRDefault="00596358">
      <w:pPr>
        <w:spacing w:line="366" w:lineRule="exact"/>
        <w:ind w:left="120"/>
        <w:rPr>
          <w:i/>
          <w:sz w:val="30"/>
        </w:rPr>
      </w:pPr>
      <w:r>
        <w:rPr>
          <w:i/>
          <w:sz w:val="30"/>
        </w:rPr>
        <w:t xml:space="preserve">Continuing Applicants </w:t>
      </w:r>
    </w:p>
    <w:p w14:paraId="271F765A" w14:textId="097419CE" w:rsidR="00332EBE" w:rsidRDefault="00596358">
      <w:pPr>
        <w:pStyle w:val="ListParagraph"/>
        <w:numPr>
          <w:ilvl w:val="0"/>
          <w:numId w:val="3"/>
        </w:numPr>
        <w:tabs>
          <w:tab w:val="left" w:pos="839"/>
          <w:tab w:val="left" w:pos="840"/>
        </w:tabs>
        <w:spacing w:before="2"/>
        <w:rPr>
          <w:sz w:val="30"/>
        </w:rPr>
      </w:pPr>
      <w:r>
        <w:rPr>
          <w:sz w:val="30"/>
        </w:rPr>
        <w:t>An official</w:t>
      </w:r>
      <w:r>
        <w:rPr>
          <w:spacing w:val="-2"/>
          <w:sz w:val="30"/>
        </w:rPr>
        <w:t xml:space="preserve"> </w:t>
      </w:r>
      <w:r>
        <w:rPr>
          <w:sz w:val="30"/>
        </w:rPr>
        <w:t>transcript</w:t>
      </w:r>
      <w:r w:rsidR="00966F7E">
        <w:rPr>
          <w:sz w:val="30"/>
        </w:rPr>
        <w:t xml:space="preserve"> </w:t>
      </w:r>
      <w:r w:rsidR="00450B91">
        <w:rPr>
          <w:sz w:val="30"/>
        </w:rPr>
        <w:t>that i</w:t>
      </w:r>
      <w:r w:rsidR="00450B91" w:rsidRPr="00AC67ED">
        <w:rPr>
          <w:color w:val="000000" w:themeColor="text1"/>
          <w:sz w:val="30"/>
        </w:rPr>
        <w:t xml:space="preserve">ncludes </w:t>
      </w:r>
      <w:r w:rsidR="002553C6" w:rsidRPr="00AC67ED">
        <w:rPr>
          <w:color w:val="000000" w:themeColor="text1"/>
          <w:sz w:val="30"/>
        </w:rPr>
        <w:t xml:space="preserve">grades for </w:t>
      </w:r>
      <w:r w:rsidR="00450B91" w:rsidRPr="00AC67ED">
        <w:rPr>
          <w:color w:val="000000" w:themeColor="text1"/>
          <w:sz w:val="30"/>
        </w:rPr>
        <w:t>Spring 202</w:t>
      </w:r>
      <w:r w:rsidR="00450B91">
        <w:rPr>
          <w:sz w:val="30"/>
        </w:rPr>
        <w:t>1</w:t>
      </w:r>
    </w:p>
    <w:p w14:paraId="7D0C3535" w14:textId="77777777" w:rsidR="00332EBE" w:rsidRDefault="00596358">
      <w:pPr>
        <w:pStyle w:val="ListParagraph"/>
        <w:numPr>
          <w:ilvl w:val="0"/>
          <w:numId w:val="3"/>
        </w:numPr>
        <w:tabs>
          <w:tab w:val="left" w:pos="839"/>
          <w:tab w:val="left" w:pos="840"/>
        </w:tabs>
        <w:spacing w:before="1" w:line="382" w:lineRule="exact"/>
        <w:rPr>
          <w:sz w:val="30"/>
        </w:rPr>
      </w:pPr>
      <w:r>
        <w:rPr>
          <w:sz w:val="30"/>
        </w:rPr>
        <w:t>Schedule of classes for Fall</w:t>
      </w:r>
      <w:r>
        <w:rPr>
          <w:spacing w:val="-8"/>
          <w:sz w:val="30"/>
        </w:rPr>
        <w:t xml:space="preserve"> </w:t>
      </w:r>
      <w:r>
        <w:rPr>
          <w:sz w:val="30"/>
        </w:rPr>
        <w:t>202</w:t>
      </w:r>
      <w:r w:rsidR="006D7DFA">
        <w:rPr>
          <w:sz w:val="30"/>
        </w:rPr>
        <w:t>1</w:t>
      </w:r>
    </w:p>
    <w:p w14:paraId="58621C47" w14:textId="77777777" w:rsidR="00332EBE" w:rsidRDefault="00596358">
      <w:pPr>
        <w:pStyle w:val="ListParagraph"/>
        <w:numPr>
          <w:ilvl w:val="0"/>
          <w:numId w:val="3"/>
        </w:numPr>
        <w:tabs>
          <w:tab w:val="left" w:pos="839"/>
          <w:tab w:val="left" w:pos="840"/>
        </w:tabs>
        <w:spacing w:line="382" w:lineRule="exact"/>
        <w:rPr>
          <w:sz w:val="30"/>
        </w:rPr>
      </w:pPr>
      <w:r>
        <w:rPr>
          <w:sz w:val="30"/>
        </w:rPr>
        <w:t xml:space="preserve">Proof of payment </w:t>
      </w:r>
      <w:r w:rsidR="00EB5A22">
        <w:rPr>
          <w:sz w:val="30"/>
        </w:rPr>
        <w:t xml:space="preserve">for Fall 2021 </w:t>
      </w:r>
      <w:r>
        <w:rPr>
          <w:sz w:val="30"/>
        </w:rPr>
        <w:t>to the institution</w:t>
      </w:r>
      <w:r w:rsidR="00EB5A22">
        <w:rPr>
          <w:sz w:val="30"/>
        </w:rPr>
        <w:t xml:space="preserve"> you</w:t>
      </w:r>
      <w:r>
        <w:rPr>
          <w:sz w:val="30"/>
        </w:rPr>
        <w:t xml:space="preserve"> will</w:t>
      </w:r>
      <w:r>
        <w:rPr>
          <w:spacing w:val="-11"/>
          <w:sz w:val="30"/>
        </w:rPr>
        <w:t xml:space="preserve"> </w:t>
      </w:r>
      <w:r>
        <w:rPr>
          <w:sz w:val="30"/>
        </w:rPr>
        <w:t>attend</w:t>
      </w:r>
    </w:p>
    <w:p w14:paraId="46E3AA88" w14:textId="77777777" w:rsidR="00332EBE" w:rsidRDefault="00332EBE">
      <w:pPr>
        <w:pStyle w:val="BodyText"/>
        <w:spacing w:before="9"/>
        <w:rPr>
          <w:sz w:val="29"/>
        </w:rPr>
      </w:pPr>
    </w:p>
    <w:p w14:paraId="2711FBF9" w14:textId="77777777" w:rsidR="00332EBE" w:rsidRPr="00966F7E" w:rsidRDefault="00596358">
      <w:pPr>
        <w:pStyle w:val="Heading1"/>
        <w:spacing w:line="232" w:lineRule="auto"/>
        <w:rPr>
          <w:b/>
          <w:u w:val="none"/>
        </w:rPr>
      </w:pPr>
      <w:r w:rsidRPr="00966F7E">
        <w:rPr>
          <w:b/>
        </w:rPr>
        <w:t>How</w:t>
      </w:r>
      <w:r w:rsidRPr="00966F7E">
        <w:rPr>
          <w:b/>
          <w:spacing w:val="-18"/>
        </w:rPr>
        <w:t xml:space="preserve"> </w:t>
      </w:r>
      <w:r w:rsidRPr="00966F7E">
        <w:rPr>
          <w:b/>
        </w:rPr>
        <w:t>long</w:t>
      </w:r>
      <w:r w:rsidRPr="00966F7E">
        <w:rPr>
          <w:b/>
          <w:spacing w:val="-7"/>
        </w:rPr>
        <w:t xml:space="preserve"> </w:t>
      </w:r>
      <w:r w:rsidRPr="00966F7E">
        <w:rPr>
          <w:b/>
          <w:spacing w:val="-3"/>
        </w:rPr>
        <w:t>do</w:t>
      </w:r>
      <w:r w:rsidRPr="00966F7E">
        <w:rPr>
          <w:b/>
          <w:spacing w:val="-19"/>
        </w:rPr>
        <w:t xml:space="preserve"> </w:t>
      </w:r>
      <w:r w:rsidRPr="00966F7E">
        <w:rPr>
          <w:b/>
        </w:rPr>
        <w:t>I</w:t>
      </w:r>
      <w:r w:rsidRPr="00966F7E">
        <w:rPr>
          <w:b/>
          <w:spacing w:val="-16"/>
        </w:rPr>
        <w:t xml:space="preserve"> </w:t>
      </w:r>
      <w:r w:rsidRPr="00966F7E">
        <w:rPr>
          <w:b/>
        </w:rPr>
        <w:t>have</w:t>
      </w:r>
      <w:r w:rsidRPr="00966F7E">
        <w:rPr>
          <w:b/>
          <w:spacing w:val="-23"/>
        </w:rPr>
        <w:t xml:space="preserve"> </w:t>
      </w:r>
      <w:r w:rsidRPr="00966F7E">
        <w:rPr>
          <w:b/>
        </w:rPr>
        <w:t>to</w:t>
      </w:r>
      <w:r w:rsidRPr="00966F7E">
        <w:rPr>
          <w:b/>
          <w:spacing w:val="-19"/>
        </w:rPr>
        <w:t xml:space="preserve"> </w:t>
      </w:r>
      <w:r w:rsidRPr="00966F7E">
        <w:rPr>
          <w:b/>
          <w:spacing w:val="-3"/>
        </w:rPr>
        <w:t>be</w:t>
      </w:r>
      <w:r w:rsidRPr="00966F7E">
        <w:rPr>
          <w:b/>
          <w:spacing w:val="-23"/>
        </w:rPr>
        <w:t xml:space="preserve"> </w:t>
      </w:r>
      <w:r w:rsidRPr="00966F7E">
        <w:rPr>
          <w:b/>
        </w:rPr>
        <w:t>in</w:t>
      </w:r>
      <w:r w:rsidRPr="00966F7E">
        <w:rPr>
          <w:b/>
          <w:spacing w:val="-19"/>
        </w:rPr>
        <w:t xml:space="preserve"> </w:t>
      </w:r>
      <w:r w:rsidRPr="00966F7E">
        <w:rPr>
          <w:b/>
        </w:rPr>
        <w:t>a</w:t>
      </w:r>
      <w:r w:rsidRPr="00966F7E">
        <w:rPr>
          <w:b/>
          <w:spacing w:val="-8"/>
        </w:rPr>
        <w:t xml:space="preserve"> </w:t>
      </w:r>
      <w:r w:rsidRPr="00966F7E">
        <w:rPr>
          <w:b/>
        </w:rPr>
        <w:t>ministry</w:t>
      </w:r>
      <w:r w:rsidRPr="00966F7E">
        <w:rPr>
          <w:b/>
          <w:spacing w:val="-17"/>
        </w:rPr>
        <w:t xml:space="preserve"> </w:t>
      </w:r>
      <w:r w:rsidRPr="00966F7E">
        <w:rPr>
          <w:b/>
        </w:rPr>
        <w:t>to</w:t>
      </w:r>
      <w:r w:rsidRPr="00966F7E">
        <w:rPr>
          <w:b/>
          <w:spacing w:val="-20"/>
        </w:rPr>
        <w:t xml:space="preserve"> </w:t>
      </w:r>
      <w:r w:rsidRPr="00966F7E">
        <w:rPr>
          <w:b/>
        </w:rPr>
        <w:t>have</w:t>
      </w:r>
      <w:r w:rsidRPr="00966F7E">
        <w:rPr>
          <w:b/>
          <w:spacing w:val="-22"/>
        </w:rPr>
        <w:t xml:space="preserve"> </w:t>
      </w:r>
      <w:r w:rsidRPr="00966F7E">
        <w:rPr>
          <w:b/>
        </w:rPr>
        <w:t>it</w:t>
      </w:r>
      <w:r w:rsidRPr="00966F7E">
        <w:rPr>
          <w:b/>
          <w:spacing w:val="-18"/>
        </w:rPr>
        <w:t xml:space="preserve"> </w:t>
      </w:r>
      <w:r w:rsidRPr="00966F7E">
        <w:rPr>
          <w:b/>
          <w:spacing w:val="-4"/>
        </w:rPr>
        <w:t>count</w:t>
      </w:r>
      <w:r w:rsidRPr="00966F7E">
        <w:rPr>
          <w:b/>
          <w:spacing w:val="-15"/>
        </w:rPr>
        <w:t xml:space="preserve"> </w:t>
      </w:r>
      <w:r w:rsidRPr="00966F7E">
        <w:rPr>
          <w:b/>
        </w:rPr>
        <w:t>toward</w:t>
      </w:r>
      <w:r w:rsidRPr="00966F7E">
        <w:rPr>
          <w:b/>
          <w:spacing w:val="-19"/>
        </w:rPr>
        <w:t xml:space="preserve"> </w:t>
      </w:r>
      <w:r w:rsidRPr="00966F7E">
        <w:rPr>
          <w:b/>
        </w:rPr>
        <w:t>the</w:t>
      </w:r>
      <w:r w:rsidRPr="00966F7E">
        <w:rPr>
          <w:b/>
          <w:spacing w:val="-21"/>
        </w:rPr>
        <w:t xml:space="preserve"> </w:t>
      </w:r>
      <w:r w:rsidRPr="00966F7E">
        <w:rPr>
          <w:b/>
        </w:rPr>
        <w:t>scholarship</w:t>
      </w:r>
      <w:r w:rsidRPr="00966F7E">
        <w:rPr>
          <w:b/>
          <w:u w:val="none"/>
        </w:rPr>
        <w:t xml:space="preserve"> </w:t>
      </w:r>
      <w:r w:rsidRPr="00966F7E">
        <w:rPr>
          <w:b/>
          <w:spacing w:val="-4"/>
        </w:rPr>
        <w:t>requirements</w:t>
      </w:r>
      <w:r w:rsidR="00450B91">
        <w:rPr>
          <w:b/>
          <w:spacing w:val="-4"/>
        </w:rPr>
        <w:t xml:space="preserve"> (Application Section 3)</w:t>
      </w:r>
      <w:r w:rsidRPr="00966F7E">
        <w:rPr>
          <w:b/>
          <w:spacing w:val="-4"/>
        </w:rPr>
        <w:t>?</w:t>
      </w:r>
    </w:p>
    <w:p w14:paraId="77FC4DC1" w14:textId="77777777" w:rsidR="00332EBE" w:rsidRDefault="00596358" w:rsidP="00AB7BE2">
      <w:pPr>
        <w:pStyle w:val="BodyText"/>
        <w:spacing w:before="9"/>
        <w:ind w:left="90"/>
        <w:rPr>
          <w:sz w:val="20"/>
        </w:rPr>
      </w:pPr>
      <w:r>
        <w:t>You must have served in each ministry for a minimum of six (6) months</w:t>
      </w:r>
    </w:p>
    <w:p w14:paraId="253FDE33" w14:textId="77777777" w:rsidR="00171C20" w:rsidRDefault="00171C20">
      <w:pPr>
        <w:pStyle w:val="Heading1"/>
        <w:spacing w:before="51" w:line="232" w:lineRule="auto"/>
        <w:ind w:right="292"/>
        <w:rPr>
          <w:b/>
        </w:rPr>
      </w:pPr>
    </w:p>
    <w:p w14:paraId="1E3C1263" w14:textId="77777777" w:rsidR="00332EBE" w:rsidRPr="00966F7E" w:rsidRDefault="00596358">
      <w:pPr>
        <w:pStyle w:val="Heading1"/>
        <w:spacing w:before="51" w:line="232" w:lineRule="auto"/>
        <w:ind w:right="292"/>
        <w:rPr>
          <w:b/>
          <w:u w:val="none"/>
        </w:rPr>
      </w:pPr>
      <w:r w:rsidRPr="00966F7E">
        <w:rPr>
          <w:b/>
        </w:rPr>
        <w:t>What</w:t>
      </w:r>
      <w:r w:rsidRPr="00966F7E">
        <w:rPr>
          <w:b/>
          <w:spacing w:val="-18"/>
        </w:rPr>
        <w:t xml:space="preserve"> </w:t>
      </w:r>
      <w:r w:rsidRPr="00966F7E">
        <w:rPr>
          <w:b/>
        </w:rPr>
        <w:t>is</w:t>
      </w:r>
      <w:r w:rsidRPr="00966F7E">
        <w:rPr>
          <w:b/>
          <w:spacing w:val="-17"/>
        </w:rPr>
        <w:t xml:space="preserve"> </w:t>
      </w:r>
      <w:r w:rsidRPr="00966F7E">
        <w:rPr>
          <w:b/>
          <w:spacing w:val="-4"/>
        </w:rPr>
        <w:t>considered</w:t>
      </w:r>
      <w:r w:rsidRPr="00966F7E">
        <w:rPr>
          <w:b/>
          <w:spacing w:val="-21"/>
        </w:rPr>
        <w:t xml:space="preserve"> </w:t>
      </w:r>
      <w:r w:rsidRPr="00966F7E">
        <w:rPr>
          <w:b/>
        </w:rPr>
        <w:t>to</w:t>
      </w:r>
      <w:r w:rsidRPr="00966F7E">
        <w:rPr>
          <w:b/>
          <w:spacing w:val="-19"/>
        </w:rPr>
        <w:t xml:space="preserve"> </w:t>
      </w:r>
      <w:r w:rsidRPr="00966F7E">
        <w:rPr>
          <w:b/>
          <w:spacing w:val="-3"/>
        </w:rPr>
        <w:t>be</w:t>
      </w:r>
      <w:r w:rsidRPr="00966F7E">
        <w:rPr>
          <w:b/>
          <w:spacing w:val="-20"/>
        </w:rPr>
        <w:t xml:space="preserve"> </w:t>
      </w:r>
      <w:r w:rsidRPr="00966F7E">
        <w:rPr>
          <w:b/>
        </w:rPr>
        <w:t>a</w:t>
      </w:r>
      <w:r w:rsidRPr="00966F7E">
        <w:rPr>
          <w:b/>
          <w:spacing w:val="-9"/>
        </w:rPr>
        <w:t xml:space="preserve"> </w:t>
      </w:r>
      <w:r w:rsidRPr="00966F7E">
        <w:rPr>
          <w:b/>
        </w:rPr>
        <w:t>“Valid</w:t>
      </w:r>
      <w:r w:rsidRPr="00966F7E">
        <w:rPr>
          <w:b/>
          <w:spacing w:val="-21"/>
        </w:rPr>
        <w:t xml:space="preserve"> </w:t>
      </w:r>
      <w:r w:rsidRPr="00966F7E">
        <w:rPr>
          <w:b/>
        </w:rPr>
        <w:t>statement</w:t>
      </w:r>
      <w:r w:rsidRPr="00966F7E">
        <w:rPr>
          <w:b/>
          <w:spacing w:val="-15"/>
        </w:rPr>
        <w:t xml:space="preserve"> </w:t>
      </w:r>
      <w:r w:rsidRPr="00966F7E">
        <w:rPr>
          <w:b/>
          <w:spacing w:val="-3"/>
        </w:rPr>
        <w:t>of</w:t>
      </w:r>
      <w:r w:rsidRPr="00966F7E">
        <w:rPr>
          <w:b/>
          <w:spacing w:val="-16"/>
        </w:rPr>
        <w:t xml:space="preserve"> </w:t>
      </w:r>
      <w:r w:rsidRPr="00966F7E">
        <w:rPr>
          <w:b/>
          <w:spacing w:val="-4"/>
        </w:rPr>
        <w:t>enrollment</w:t>
      </w:r>
      <w:r w:rsidRPr="00966F7E">
        <w:rPr>
          <w:b/>
          <w:spacing w:val="-16"/>
        </w:rPr>
        <w:t xml:space="preserve"> </w:t>
      </w:r>
      <w:r w:rsidRPr="00966F7E">
        <w:rPr>
          <w:b/>
          <w:spacing w:val="-3"/>
        </w:rPr>
        <w:t>from</w:t>
      </w:r>
      <w:r w:rsidRPr="00966F7E">
        <w:rPr>
          <w:b/>
          <w:spacing w:val="-17"/>
        </w:rPr>
        <w:t xml:space="preserve"> </w:t>
      </w:r>
      <w:r w:rsidRPr="00966F7E">
        <w:rPr>
          <w:b/>
        </w:rPr>
        <w:t>the</w:t>
      </w:r>
      <w:r w:rsidRPr="00966F7E">
        <w:rPr>
          <w:b/>
          <w:spacing w:val="-22"/>
        </w:rPr>
        <w:t xml:space="preserve"> </w:t>
      </w:r>
      <w:r w:rsidRPr="00966F7E">
        <w:rPr>
          <w:b/>
        </w:rPr>
        <w:t xml:space="preserve">institution </w:t>
      </w:r>
      <w:r w:rsidRPr="00966F7E">
        <w:rPr>
          <w:b/>
          <w:spacing w:val="-3"/>
        </w:rPr>
        <w:t xml:space="preserve">you </w:t>
      </w:r>
      <w:r w:rsidRPr="00966F7E">
        <w:rPr>
          <w:b/>
        </w:rPr>
        <w:t>plan to</w:t>
      </w:r>
      <w:r w:rsidRPr="00966F7E">
        <w:rPr>
          <w:b/>
          <w:spacing w:val="-26"/>
        </w:rPr>
        <w:t xml:space="preserve"> </w:t>
      </w:r>
      <w:r w:rsidRPr="00966F7E">
        <w:rPr>
          <w:b/>
        </w:rPr>
        <w:t>attend?”</w:t>
      </w:r>
    </w:p>
    <w:p w14:paraId="019A1ADD" w14:textId="77777777" w:rsidR="00332EBE" w:rsidRDefault="00596358">
      <w:pPr>
        <w:pStyle w:val="BodyText"/>
        <w:ind w:left="120"/>
      </w:pPr>
      <w:r>
        <w:t>Your acceptance letter and your payment for the current semester are examples of valid statement</w:t>
      </w:r>
      <w:r w:rsidR="00450B91">
        <w:t>s</w:t>
      </w:r>
      <w:r>
        <w:t xml:space="preserve"> of enrollment. You </w:t>
      </w:r>
      <w:r w:rsidRPr="0089427A">
        <w:rPr>
          <w:b/>
          <w:u w:val="single"/>
        </w:rPr>
        <w:t>must</w:t>
      </w:r>
      <w:r>
        <w:t xml:space="preserve"> be enrolled as a full-time student.</w:t>
      </w:r>
    </w:p>
    <w:p w14:paraId="10053AEC" w14:textId="77777777" w:rsidR="00332EBE" w:rsidRDefault="00332EBE">
      <w:pPr>
        <w:pStyle w:val="BodyText"/>
        <w:spacing w:before="2"/>
        <w:rPr>
          <w:sz w:val="29"/>
        </w:rPr>
      </w:pPr>
    </w:p>
    <w:p w14:paraId="33B230C6" w14:textId="77777777" w:rsidR="00332EBE" w:rsidRPr="00966F7E" w:rsidRDefault="00596358">
      <w:pPr>
        <w:pStyle w:val="Heading1"/>
        <w:rPr>
          <w:b/>
          <w:u w:val="none"/>
        </w:rPr>
      </w:pPr>
      <w:r w:rsidRPr="00966F7E">
        <w:rPr>
          <w:b/>
        </w:rPr>
        <w:t>Is it necessary to type my application?</w:t>
      </w:r>
    </w:p>
    <w:p w14:paraId="74CB40B6" w14:textId="76C428EB" w:rsidR="002553C6" w:rsidRPr="00AC67ED" w:rsidRDefault="002553C6" w:rsidP="002553C6">
      <w:pPr>
        <w:pStyle w:val="BodyText"/>
        <w:ind w:left="120" w:right="169"/>
        <w:rPr>
          <w:color w:val="000000" w:themeColor="text1"/>
        </w:rPr>
      </w:pPr>
      <w:r w:rsidRPr="00AC67ED">
        <w:rPr>
          <w:color w:val="000000" w:themeColor="text1"/>
        </w:rPr>
        <w:t>A fillable PDF version of the application is available for download on the church’s website in the “Forms” area. Please look for the Forms link in the ”Quick Links” section of the home page (</w:t>
      </w:r>
      <w:hyperlink r:id="rId10">
        <w:r w:rsidRPr="00AC67ED">
          <w:rPr>
            <w:color w:val="000000" w:themeColor="text1"/>
            <w:u w:val="single"/>
          </w:rPr>
          <w:t>www.tpcbc.org</w:t>
        </w:r>
      </w:hyperlink>
      <w:r w:rsidRPr="00AC67ED">
        <w:rPr>
          <w:color w:val="000000" w:themeColor="text1"/>
        </w:rPr>
        <w:t>).</w:t>
      </w:r>
    </w:p>
    <w:p w14:paraId="3D7D2AA2" w14:textId="4A56A3BA" w:rsidR="00332EBE" w:rsidRDefault="00596358" w:rsidP="002553C6">
      <w:pPr>
        <w:pStyle w:val="BodyText"/>
        <w:ind w:left="120" w:right="169"/>
        <w:rPr>
          <w:color w:val="000000" w:themeColor="text1"/>
        </w:rPr>
      </w:pPr>
      <w:r w:rsidRPr="00AC67ED">
        <w:rPr>
          <w:color w:val="000000" w:themeColor="text1"/>
        </w:rPr>
        <w:t>A typed application is not mandatory but it is extremely helpful to the Scholarship Committee to receive neatly completed, legible applications</w:t>
      </w:r>
      <w:r w:rsidR="00AB7BE2">
        <w:rPr>
          <w:color w:val="000000" w:themeColor="text1"/>
        </w:rPr>
        <w:t>.</w:t>
      </w:r>
      <w:r w:rsidR="002553C6" w:rsidRPr="00AC67ED">
        <w:rPr>
          <w:color w:val="000000" w:themeColor="text1"/>
        </w:rPr>
        <w:t xml:space="preserve"> </w:t>
      </w:r>
    </w:p>
    <w:p w14:paraId="3EA3E3FF" w14:textId="7A81B77C" w:rsidR="00AB7BE2" w:rsidRDefault="00AB7BE2" w:rsidP="00AB7BE2">
      <w:pPr>
        <w:pStyle w:val="Heading1"/>
        <w:spacing w:before="43"/>
        <w:ind w:left="0"/>
        <w:rPr>
          <w:b/>
        </w:rPr>
      </w:pPr>
    </w:p>
    <w:p w14:paraId="05D94E8A" w14:textId="109BA8B5" w:rsidR="00332EBE" w:rsidRPr="00966F7E" w:rsidRDefault="00596358">
      <w:pPr>
        <w:pStyle w:val="Heading1"/>
        <w:spacing w:before="43"/>
        <w:rPr>
          <w:b/>
          <w:u w:val="none"/>
        </w:rPr>
      </w:pPr>
      <w:r w:rsidRPr="00966F7E">
        <w:rPr>
          <w:b/>
        </w:rPr>
        <w:t xml:space="preserve">What is considered </w:t>
      </w:r>
      <w:r w:rsidR="00C41BD7">
        <w:rPr>
          <w:b/>
        </w:rPr>
        <w:t>sufficient</w:t>
      </w:r>
      <w:r w:rsidR="00AA4311">
        <w:rPr>
          <w:b/>
        </w:rPr>
        <w:t xml:space="preserve"> for</w:t>
      </w:r>
      <w:r w:rsidRPr="00966F7E">
        <w:rPr>
          <w:b/>
        </w:rPr>
        <w:t xml:space="preserve"> “proof of good academic standing?”</w:t>
      </w:r>
    </w:p>
    <w:p w14:paraId="7CA6B4C2" w14:textId="39B9A3D9" w:rsidR="00332EBE" w:rsidRDefault="00596358">
      <w:pPr>
        <w:pStyle w:val="BodyText"/>
        <w:ind w:left="120" w:right="489"/>
      </w:pPr>
      <w:r>
        <w:t xml:space="preserve">To prove that you are in good academic standing with your current </w:t>
      </w:r>
      <w:r>
        <w:lastRenderedPageBreak/>
        <w:t>institution, please submit:</w:t>
      </w:r>
    </w:p>
    <w:p w14:paraId="22717243" w14:textId="68239D75" w:rsidR="00332EBE" w:rsidRDefault="00596358">
      <w:pPr>
        <w:pStyle w:val="ListParagraph"/>
        <w:numPr>
          <w:ilvl w:val="0"/>
          <w:numId w:val="2"/>
        </w:numPr>
        <w:tabs>
          <w:tab w:val="left" w:pos="840"/>
        </w:tabs>
        <w:spacing w:line="256" w:lineRule="auto"/>
        <w:ind w:right="684"/>
        <w:rPr>
          <w:sz w:val="30"/>
        </w:rPr>
      </w:pPr>
      <w:r>
        <w:rPr>
          <w:sz w:val="30"/>
        </w:rPr>
        <w:t>A letter from your institution stating that you</w:t>
      </w:r>
      <w:r w:rsidR="00450B91">
        <w:rPr>
          <w:sz w:val="30"/>
        </w:rPr>
        <w:t xml:space="preserve"> </w:t>
      </w:r>
      <w:r>
        <w:rPr>
          <w:sz w:val="30"/>
        </w:rPr>
        <w:t>are</w:t>
      </w:r>
      <w:r w:rsidR="00450B91" w:rsidRPr="00450B91">
        <w:rPr>
          <w:sz w:val="30"/>
        </w:rPr>
        <w:t xml:space="preserve"> </w:t>
      </w:r>
      <w:r w:rsidR="00450B91">
        <w:rPr>
          <w:sz w:val="30"/>
        </w:rPr>
        <w:t>currently</w:t>
      </w:r>
      <w:r>
        <w:rPr>
          <w:sz w:val="30"/>
        </w:rPr>
        <w:t xml:space="preserve"> in </w:t>
      </w:r>
      <w:r w:rsidR="00450B91">
        <w:rPr>
          <w:sz w:val="30"/>
        </w:rPr>
        <w:t xml:space="preserve">good </w:t>
      </w:r>
      <w:r w:rsidR="00AB7BE2">
        <w:rPr>
          <w:sz w:val="30"/>
        </w:rPr>
        <w:t xml:space="preserve">academic standing, </w:t>
      </w:r>
      <w:r w:rsidR="00AB7BE2" w:rsidRPr="00AB7BE2">
        <w:rPr>
          <w:b/>
          <w:sz w:val="30"/>
        </w:rPr>
        <w:t>or</w:t>
      </w:r>
    </w:p>
    <w:p w14:paraId="75392A83" w14:textId="12CBEC61" w:rsidR="00332EBE" w:rsidRDefault="00596358">
      <w:pPr>
        <w:pStyle w:val="ListParagraph"/>
        <w:numPr>
          <w:ilvl w:val="0"/>
          <w:numId w:val="2"/>
        </w:numPr>
        <w:tabs>
          <w:tab w:val="left" w:pos="840"/>
        </w:tabs>
        <w:spacing w:before="5"/>
        <w:ind w:hanging="361"/>
        <w:rPr>
          <w:sz w:val="30"/>
        </w:rPr>
      </w:pPr>
      <w:r>
        <w:rPr>
          <w:sz w:val="30"/>
        </w:rPr>
        <w:t xml:space="preserve">A copy of </w:t>
      </w:r>
      <w:r w:rsidR="00450B91">
        <w:rPr>
          <w:sz w:val="30"/>
        </w:rPr>
        <w:t xml:space="preserve">your official transcript with </w:t>
      </w:r>
      <w:r w:rsidR="00AB7BE2">
        <w:rPr>
          <w:sz w:val="30"/>
        </w:rPr>
        <w:t xml:space="preserve">results of Spring 2021 included, </w:t>
      </w:r>
      <w:r w:rsidR="00AB7BE2" w:rsidRPr="00AB7BE2">
        <w:rPr>
          <w:b/>
          <w:sz w:val="30"/>
        </w:rPr>
        <w:t>or</w:t>
      </w:r>
    </w:p>
    <w:p w14:paraId="6D682932" w14:textId="77777777" w:rsidR="00AB7BE2" w:rsidRPr="00AB7BE2" w:rsidRDefault="00450B91" w:rsidP="0089427A">
      <w:pPr>
        <w:pStyle w:val="ListParagraph"/>
        <w:numPr>
          <w:ilvl w:val="0"/>
          <w:numId w:val="2"/>
        </w:numPr>
        <w:tabs>
          <w:tab w:val="left" w:pos="840"/>
        </w:tabs>
        <w:spacing w:line="259" w:lineRule="auto"/>
        <w:ind w:left="839" w:right="639"/>
      </w:pPr>
      <w:r>
        <w:rPr>
          <w:sz w:val="30"/>
        </w:rPr>
        <w:t xml:space="preserve">A copy of your bill for the upcoming </w:t>
      </w:r>
      <w:r w:rsidR="00AC67ED" w:rsidRPr="00AC67ED">
        <w:rPr>
          <w:color w:val="000000" w:themeColor="text1"/>
          <w:sz w:val="30"/>
        </w:rPr>
        <w:t>fall</w:t>
      </w:r>
      <w:r w:rsidRPr="00AC67ED">
        <w:rPr>
          <w:color w:val="000000" w:themeColor="text1"/>
          <w:sz w:val="30"/>
        </w:rPr>
        <w:t xml:space="preserve"> semester</w:t>
      </w:r>
      <w:r w:rsidR="00AC67ED" w:rsidRPr="00AC67ED">
        <w:rPr>
          <w:color w:val="000000" w:themeColor="text1"/>
          <w:sz w:val="30"/>
        </w:rPr>
        <w:t xml:space="preserve">. </w:t>
      </w:r>
      <w:r w:rsidRPr="00AC67ED">
        <w:rPr>
          <w:color w:val="000000" w:themeColor="text1"/>
          <w:sz w:val="30"/>
        </w:rPr>
        <w:t xml:space="preserve"> </w:t>
      </w:r>
    </w:p>
    <w:p w14:paraId="2D20C9F2" w14:textId="0A4AA9FE" w:rsidR="00332EBE" w:rsidRDefault="009B44BA" w:rsidP="00AB7BE2">
      <w:pPr>
        <w:tabs>
          <w:tab w:val="left" w:pos="840"/>
        </w:tabs>
        <w:spacing w:line="259" w:lineRule="auto"/>
        <w:ind w:left="180" w:right="639"/>
      </w:pPr>
      <w:r w:rsidRPr="00AB7BE2">
        <w:rPr>
          <w:color w:val="000000" w:themeColor="text1"/>
          <w:sz w:val="30"/>
        </w:rPr>
        <w:t>S</w:t>
      </w:r>
      <w:r w:rsidR="00450B91" w:rsidRPr="00AB7BE2">
        <w:rPr>
          <w:color w:val="000000" w:themeColor="text1"/>
          <w:sz w:val="30"/>
        </w:rPr>
        <w:t>upporti</w:t>
      </w:r>
      <w:r w:rsidR="00450B91" w:rsidRPr="00AB7BE2">
        <w:rPr>
          <w:sz w:val="30"/>
        </w:rPr>
        <w:t xml:space="preserve">ng documentation will be accepted after the application deadline but </w:t>
      </w:r>
      <w:r w:rsidR="00450B91" w:rsidRPr="00AB7BE2">
        <w:rPr>
          <w:b/>
          <w:sz w:val="30"/>
        </w:rPr>
        <w:t>must be received before scholarship payment will be</w:t>
      </w:r>
      <w:r w:rsidR="00450B91" w:rsidRPr="00AB7BE2">
        <w:rPr>
          <w:b/>
          <w:spacing w:val="-9"/>
          <w:sz w:val="30"/>
        </w:rPr>
        <w:t xml:space="preserve"> </w:t>
      </w:r>
      <w:r w:rsidR="00450B91" w:rsidRPr="00AB7BE2">
        <w:rPr>
          <w:b/>
          <w:sz w:val="30"/>
        </w:rPr>
        <w:t>released</w:t>
      </w:r>
      <w:r w:rsidR="00FC1C7D" w:rsidRPr="00AB7BE2">
        <w:rPr>
          <w:sz w:val="30"/>
        </w:rPr>
        <w:t>.</w:t>
      </w:r>
    </w:p>
    <w:p w14:paraId="5DF0012F" w14:textId="77777777" w:rsidR="00332EBE" w:rsidRPr="00AB7BE2" w:rsidRDefault="00332EBE">
      <w:pPr>
        <w:pStyle w:val="BodyText"/>
        <w:spacing w:before="7"/>
      </w:pPr>
    </w:p>
    <w:p w14:paraId="5B6A51B9" w14:textId="16A220AF" w:rsidR="00332EBE" w:rsidRPr="0089427A" w:rsidRDefault="00596358" w:rsidP="0089427A">
      <w:pPr>
        <w:rPr>
          <w:b/>
        </w:rPr>
      </w:pPr>
      <w:r w:rsidRPr="0089427A">
        <w:rPr>
          <w:b/>
          <w:i/>
          <w:sz w:val="31"/>
          <w:szCs w:val="31"/>
          <w:u w:val="single"/>
        </w:rPr>
        <w:t>How much is the scholarship?</w:t>
      </w:r>
    </w:p>
    <w:p w14:paraId="18CE0465" w14:textId="77777777" w:rsidR="00332EBE" w:rsidRDefault="00596358">
      <w:pPr>
        <w:pStyle w:val="BodyText"/>
        <w:ind w:left="120"/>
      </w:pPr>
      <w:r>
        <w:t>The scholarship award for 202</w:t>
      </w:r>
      <w:r w:rsidR="006D7DFA">
        <w:t xml:space="preserve">1 </w:t>
      </w:r>
      <w:r>
        <w:t>is $1,500.00 per academic school year. Upon receipt of appropriate documentation, you will be sent a check for $750.00 dollars for the Fall and Spring semesters, mailed to your home address.</w:t>
      </w:r>
    </w:p>
    <w:p w14:paraId="328B5688" w14:textId="77777777" w:rsidR="00FC1C7D" w:rsidRDefault="00596358">
      <w:pPr>
        <w:pStyle w:val="BodyText"/>
        <w:spacing w:before="20"/>
        <w:ind w:left="120" w:right="117"/>
      </w:pPr>
      <w:r>
        <w:t>Checks are typically issued by mid-October for the Fall semester and by January 30th for the Spring semester</w:t>
      </w:r>
    </w:p>
    <w:p w14:paraId="26836FF5" w14:textId="77777777" w:rsidR="00FC1C7D" w:rsidRDefault="00FC1C7D">
      <w:pPr>
        <w:pStyle w:val="BodyText"/>
        <w:spacing w:before="20"/>
        <w:ind w:left="120" w:right="117"/>
      </w:pPr>
    </w:p>
    <w:p w14:paraId="1B6AC799" w14:textId="77777777" w:rsidR="00332EBE" w:rsidRPr="00966F7E" w:rsidRDefault="00596358">
      <w:pPr>
        <w:pStyle w:val="BodyText"/>
        <w:spacing w:before="20"/>
        <w:ind w:left="120" w:right="117"/>
        <w:rPr>
          <w:b/>
        </w:rPr>
      </w:pPr>
      <w:r w:rsidRPr="00966F7E">
        <w:rPr>
          <w:b/>
          <w:u w:val="single"/>
        </w:rPr>
        <w:t>If I have received the scholarship in the past but for hardship reasons, I took a</w:t>
      </w:r>
      <w:r w:rsidRPr="00966F7E">
        <w:rPr>
          <w:b/>
        </w:rPr>
        <w:t xml:space="preserve"> </w:t>
      </w:r>
      <w:r w:rsidRPr="00966F7E">
        <w:rPr>
          <w:b/>
          <w:u w:val="single"/>
        </w:rPr>
        <w:t>“break” from college, will I be eligible for the scholarship when I resume my</w:t>
      </w:r>
      <w:r w:rsidRPr="00966F7E">
        <w:rPr>
          <w:b/>
        </w:rPr>
        <w:t xml:space="preserve"> </w:t>
      </w:r>
      <w:r w:rsidRPr="00966F7E">
        <w:rPr>
          <w:b/>
          <w:u w:val="single"/>
        </w:rPr>
        <w:t>studies?</w:t>
      </w:r>
    </w:p>
    <w:p w14:paraId="6A77F7E5" w14:textId="77777777" w:rsidR="00332EBE" w:rsidRDefault="00596358">
      <w:pPr>
        <w:pStyle w:val="BodyText"/>
        <w:ind w:left="120" w:right="138"/>
      </w:pPr>
      <w:r>
        <w:t>It is the student’s responsibility to notify the Scholarship Committee, in writing, if enrollment is interrupted or delayed because of illness, accident or other extenuating circumstances. Reinstatement and/or continuance of the award will be considered at the sole discretion of the Scholarship Committee.</w:t>
      </w:r>
    </w:p>
    <w:p w14:paraId="176DF8B1" w14:textId="77777777" w:rsidR="00332EBE" w:rsidRDefault="00332EBE">
      <w:pPr>
        <w:pStyle w:val="BodyText"/>
        <w:spacing w:before="10"/>
        <w:rPr>
          <w:sz w:val="29"/>
        </w:rPr>
      </w:pPr>
    </w:p>
    <w:p w14:paraId="70EA5260" w14:textId="77777777" w:rsidR="00332EBE" w:rsidRPr="00966F7E" w:rsidRDefault="00596358">
      <w:pPr>
        <w:pStyle w:val="BodyText"/>
        <w:ind w:left="120"/>
        <w:rPr>
          <w:b/>
        </w:rPr>
      </w:pPr>
      <w:r w:rsidRPr="00966F7E">
        <w:rPr>
          <w:b/>
          <w:u w:val="single"/>
        </w:rPr>
        <w:t>How do I get my scholarship check?</w:t>
      </w:r>
    </w:p>
    <w:p w14:paraId="68670FEE" w14:textId="0CEAD804" w:rsidR="00332EBE" w:rsidRDefault="00596358">
      <w:pPr>
        <w:pStyle w:val="BodyText"/>
        <w:spacing w:before="1"/>
        <w:ind w:left="119" w:right="114"/>
      </w:pPr>
      <w:r>
        <w:t xml:space="preserve">Each student must initiate the check disbursement process each academic year by submitting verification of full-time enrollment </w:t>
      </w:r>
      <w:r w:rsidR="00450B91">
        <w:t xml:space="preserve">and </w:t>
      </w:r>
      <w:r w:rsidR="00EB5A22">
        <w:t xml:space="preserve">sufficient </w:t>
      </w:r>
      <w:r w:rsidR="00450B91">
        <w:t xml:space="preserve">proof of </w:t>
      </w:r>
      <w:r w:rsidR="00922583">
        <w:t>full-time</w:t>
      </w:r>
      <w:r w:rsidR="00C127A1">
        <w:t xml:space="preserve"> enrollment</w:t>
      </w:r>
      <w:r w:rsidR="00450B91">
        <w:t xml:space="preserve"> </w:t>
      </w:r>
      <w:r>
        <w:t xml:space="preserve">to the Scholarship Committee in a timely manner. Students accomplish this by emailing a copy of their Fall </w:t>
      </w:r>
      <w:r w:rsidR="00450B91">
        <w:t xml:space="preserve">2021 </w:t>
      </w:r>
      <w:r>
        <w:t>schedule of classes</w:t>
      </w:r>
      <w:r w:rsidR="00EB5A22">
        <w:t xml:space="preserve"> and </w:t>
      </w:r>
      <w:r w:rsidR="00C41BD7">
        <w:rPr>
          <w:color w:val="000000" w:themeColor="text1"/>
        </w:rPr>
        <w:t>significant</w:t>
      </w:r>
      <w:r w:rsidR="00E662A7" w:rsidRPr="00AC67ED">
        <w:rPr>
          <w:color w:val="000000" w:themeColor="text1"/>
        </w:rPr>
        <w:t xml:space="preserve"> </w:t>
      </w:r>
      <w:r w:rsidR="00EB5A22" w:rsidRPr="00AC67ED">
        <w:rPr>
          <w:color w:val="000000" w:themeColor="text1"/>
        </w:rPr>
        <w:t xml:space="preserve">proof of payment </w:t>
      </w:r>
      <w:r w:rsidRPr="00AC67ED">
        <w:rPr>
          <w:color w:val="000000" w:themeColor="text1"/>
        </w:rPr>
        <w:t>to the Scholarship Committee email</w:t>
      </w:r>
      <w:r w:rsidR="002553C6" w:rsidRPr="00AC67ED">
        <w:rPr>
          <w:color w:val="000000" w:themeColor="text1"/>
        </w:rPr>
        <w:t xml:space="preserve"> </w:t>
      </w:r>
      <w:r w:rsidRPr="00AC67ED">
        <w:rPr>
          <w:color w:val="000000" w:themeColor="text1"/>
        </w:rPr>
        <w:t xml:space="preserve">box </w:t>
      </w:r>
      <w:r w:rsidR="00E662A7" w:rsidRPr="00AC67ED">
        <w:rPr>
          <w:color w:val="000000" w:themeColor="text1"/>
        </w:rPr>
        <w:t xml:space="preserve">at </w:t>
      </w:r>
      <w:r>
        <w:t>(Scholarship@tpcbc.org). The schedule must clearly show the student’s name, college name, term, courses, and units indicating full-time</w:t>
      </w:r>
      <w:r>
        <w:rPr>
          <w:spacing w:val="-20"/>
        </w:rPr>
        <w:t xml:space="preserve"> </w:t>
      </w:r>
      <w:r>
        <w:t>enrollment.</w:t>
      </w:r>
    </w:p>
    <w:p w14:paraId="54DAFC65" w14:textId="77777777" w:rsidR="00332EBE" w:rsidRDefault="00332EBE">
      <w:pPr>
        <w:pStyle w:val="BodyText"/>
        <w:spacing w:before="1"/>
        <w:rPr>
          <w:sz w:val="22"/>
        </w:rPr>
      </w:pPr>
    </w:p>
    <w:p w14:paraId="70118DD9" w14:textId="77777777" w:rsidR="00332EBE" w:rsidRPr="00966F7E" w:rsidRDefault="00596358">
      <w:pPr>
        <w:pStyle w:val="BodyText"/>
        <w:spacing w:before="1"/>
        <w:ind w:left="120" w:right="292"/>
        <w:rPr>
          <w:b/>
        </w:rPr>
      </w:pPr>
      <w:r w:rsidRPr="00966F7E">
        <w:rPr>
          <w:b/>
          <w:u w:val="single"/>
        </w:rPr>
        <w:lastRenderedPageBreak/>
        <w:t>Please note the following in regards to providing verification of enrollment</w:t>
      </w:r>
      <w:r w:rsidRPr="00966F7E">
        <w:rPr>
          <w:b/>
        </w:rPr>
        <w:t xml:space="preserve"> </w:t>
      </w:r>
      <w:r w:rsidRPr="00966F7E">
        <w:rPr>
          <w:b/>
          <w:u w:val="single"/>
        </w:rPr>
        <w:t>and disbursements:</w:t>
      </w:r>
    </w:p>
    <w:p w14:paraId="6C7BB1E5" w14:textId="77777777" w:rsidR="00332EBE" w:rsidRDefault="00332EBE">
      <w:pPr>
        <w:pStyle w:val="BodyText"/>
        <w:spacing w:before="6"/>
        <w:rPr>
          <w:sz w:val="19"/>
        </w:rPr>
      </w:pPr>
    </w:p>
    <w:p w14:paraId="606485F7" w14:textId="77777777" w:rsidR="00332EBE" w:rsidRDefault="00596358">
      <w:pPr>
        <w:pStyle w:val="ListParagraph"/>
        <w:numPr>
          <w:ilvl w:val="0"/>
          <w:numId w:val="1"/>
        </w:numPr>
        <w:tabs>
          <w:tab w:val="left" w:pos="840"/>
        </w:tabs>
        <w:spacing w:before="40"/>
        <w:ind w:right="117"/>
        <w:rPr>
          <w:sz w:val="30"/>
        </w:rPr>
      </w:pPr>
      <w:r>
        <w:rPr>
          <w:sz w:val="30"/>
        </w:rPr>
        <w:t xml:space="preserve">You </w:t>
      </w:r>
      <w:r>
        <w:rPr>
          <w:sz w:val="30"/>
          <w:u w:val="single"/>
        </w:rPr>
        <w:t>must</w:t>
      </w:r>
      <w:r>
        <w:rPr>
          <w:sz w:val="30"/>
        </w:rPr>
        <w:t xml:space="preserve"> be a full-time student. (Note: graduate coursework not included)</w:t>
      </w:r>
    </w:p>
    <w:p w14:paraId="0B74449A" w14:textId="77777777" w:rsidR="00332EBE" w:rsidRDefault="00596358">
      <w:pPr>
        <w:pStyle w:val="ListParagraph"/>
        <w:numPr>
          <w:ilvl w:val="0"/>
          <w:numId w:val="1"/>
        </w:numPr>
        <w:tabs>
          <w:tab w:val="left" w:pos="840"/>
        </w:tabs>
        <w:ind w:left="839" w:right="116"/>
        <w:rPr>
          <w:sz w:val="30"/>
        </w:rPr>
      </w:pPr>
      <w:r>
        <w:rPr>
          <w:i/>
          <w:sz w:val="31"/>
        </w:rPr>
        <w:t xml:space="preserve">Wait-listed </w:t>
      </w:r>
      <w:r>
        <w:rPr>
          <w:i/>
          <w:spacing w:val="-4"/>
          <w:sz w:val="31"/>
        </w:rPr>
        <w:t xml:space="preserve">courses </w:t>
      </w:r>
      <w:r>
        <w:rPr>
          <w:sz w:val="30"/>
        </w:rPr>
        <w:t>do not count; you must be added to the course for units to count towards full-time enrollment. If you are wait-listed, please wait until you’ve added the course before providing your schedule.</w:t>
      </w:r>
    </w:p>
    <w:p w14:paraId="067882B1" w14:textId="77777777" w:rsidR="00332EBE" w:rsidRDefault="00596358">
      <w:pPr>
        <w:pStyle w:val="ListParagraph"/>
        <w:numPr>
          <w:ilvl w:val="0"/>
          <w:numId w:val="1"/>
        </w:numPr>
        <w:tabs>
          <w:tab w:val="left" w:pos="840"/>
        </w:tabs>
        <w:spacing w:line="235" w:lineRule="auto"/>
        <w:ind w:left="839" w:right="113"/>
        <w:rPr>
          <w:sz w:val="30"/>
        </w:rPr>
      </w:pPr>
      <w:r>
        <w:rPr>
          <w:sz w:val="30"/>
        </w:rPr>
        <w:t xml:space="preserve">If your class schedule does not </w:t>
      </w:r>
      <w:r>
        <w:rPr>
          <w:i/>
          <w:sz w:val="31"/>
        </w:rPr>
        <w:t xml:space="preserve">clearly demonstrate full-time </w:t>
      </w:r>
      <w:r>
        <w:rPr>
          <w:i/>
          <w:spacing w:val="-3"/>
          <w:sz w:val="31"/>
        </w:rPr>
        <w:t>enrollment</w:t>
      </w:r>
      <w:r>
        <w:rPr>
          <w:i/>
          <w:spacing w:val="-3"/>
          <w:sz w:val="30"/>
        </w:rPr>
        <w:t xml:space="preserve">, </w:t>
      </w:r>
      <w:r>
        <w:rPr>
          <w:sz w:val="30"/>
        </w:rPr>
        <w:t>students may provide a letter from their college stating they are considered a full-time student in good academic</w:t>
      </w:r>
      <w:r>
        <w:rPr>
          <w:spacing w:val="-12"/>
          <w:sz w:val="30"/>
        </w:rPr>
        <w:t xml:space="preserve"> </w:t>
      </w:r>
      <w:r>
        <w:rPr>
          <w:sz w:val="30"/>
        </w:rPr>
        <w:t>standing.</w:t>
      </w:r>
    </w:p>
    <w:p w14:paraId="583A835C" w14:textId="77777777" w:rsidR="00332EBE" w:rsidRDefault="00596358">
      <w:pPr>
        <w:pStyle w:val="ListParagraph"/>
        <w:numPr>
          <w:ilvl w:val="0"/>
          <w:numId w:val="1"/>
        </w:numPr>
        <w:tabs>
          <w:tab w:val="left" w:pos="840"/>
        </w:tabs>
        <w:ind w:left="839" w:right="115"/>
        <w:rPr>
          <w:sz w:val="30"/>
        </w:rPr>
      </w:pPr>
      <w:r>
        <w:rPr>
          <w:sz w:val="30"/>
        </w:rPr>
        <w:t xml:space="preserve">If you are </w:t>
      </w:r>
      <w:r>
        <w:rPr>
          <w:i/>
          <w:sz w:val="31"/>
        </w:rPr>
        <w:t xml:space="preserve">studying abroad for the </w:t>
      </w:r>
      <w:r>
        <w:rPr>
          <w:i/>
          <w:spacing w:val="-3"/>
          <w:sz w:val="31"/>
        </w:rPr>
        <w:t>term</w:t>
      </w:r>
      <w:r>
        <w:rPr>
          <w:spacing w:val="-3"/>
          <w:sz w:val="30"/>
        </w:rPr>
        <w:t xml:space="preserve">, </w:t>
      </w:r>
      <w:r>
        <w:rPr>
          <w:sz w:val="30"/>
        </w:rPr>
        <w:t>you will need to provide a letter from your college stating you are considered a full-time student in good academic</w:t>
      </w:r>
      <w:r>
        <w:rPr>
          <w:spacing w:val="-4"/>
          <w:sz w:val="30"/>
        </w:rPr>
        <w:t xml:space="preserve"> </w:t>
      </w:r>
      <w:r>
        <w:rPr>
          <w:sz w:val="30"/>
        </w:rPr>
        <w:t>standing.</w:t>
      </w:r>
    </w:p>
    <w:p w14:paraId="57CE5010" w14:textId="77777777" w:rsidR="00332EBE" w:rsidRDefault="00596358">
      <w:pPr>
        <w:pStyle w:val="ListParagraph"/>
        <w:numPr>
          <w:ilvl w:val="0"/>
          <w:numId w:val="1"/>
        </w:numPr>
        <w:tabs>
          <w:tab w:val="left" w:pos="840"/>
        </w:tabs>
        <w:spacing w:before="28" w:line="232" w:lineRule="auto"/>
        <w:ind w:right="116"/>
        <w:rPr>
          <w:i/>
          <w:sz w:val="31"/>
        </w:rPr>
      </w:pPr>
      <w:r>
        <w:rPr>
          <w:sz w:val="30"/>
        </w:rPr>
        <w:t>Emailed documents must be formatted as PDF (.pdf) or MS Word (.doc/.docx).</w:t>
      </w:r>
      <w:r w:rsidR="00EB5A22">
        <w:rPr>
          <w:sz w:val="30"/>
        </w:rPr>
        <w:t xml:space="preserve">  </w:t>
      </w:r>
      <w:r>
        <w:rPr>
          <w:sz w:val="30"/>
        </w:rPr>
        <w:t xml:space="preserve">No scholarship checks will be disbursed until the student submits verification of full-time enrollment. </w:t>
      </w:r>
      <w:r>
        <w:rPr>
          <w:i/>
          <w:sz w:val="31"/>
        </w:rPr>
        <w:t xml:space="preserve">Scholarship </w:t>
      </w:r>
      <w:r>
        <w:rPr>
          <w:i/>
          <w:spacing w:val="-3"/>
          <w:sz w:val="31"/>
        </w:rPr>
        <w:t xml:space="preserve">checks </w:t>
      </w:r>
      <w:r>
        <w:rPr>
          <w:i/>
          <w:sz w:val="31"/>
        </w:rPr>
        <w:t xml:space="preserve">will </w:t>
      </w:r>
      <w:r>
        <w:rPr>
          <w:i/>
          <w:spacing w:val="-4"/>
          <w:sz w:val="31"/>
        </w:rPr>
        <w:t xml:space="preserve">not </w:t>
      </w:r>
      <w:r>
        <w:rPr>
          <w:i/>
          <w:spacing w:val="-3"/>
          <w:sz w:val="31"/>
        </w:rPr>
        <w:t xml:space="preserve">be </w:t>
      </w:r>
      <w:r>
        <w:rPr>
          <w:i/>
          <w:spacing w:val="-4"/>
          <w:sz w:val="31"/>
        </w:rPr>
        <w:t>issued</w:t>
      </w:r>
      <w:r>
        <w:rPr>
          <w:i/>
          <w:spacing w:val="62"/>
          <w:sz w:val="31"/>
        </w:rPr>
        <w:t xml:space="preserve"> </w:t>
      </w:r>
      <w:r>
        <w:rPr>
          <w:i/>
          <w:sz w:val="31"/>
        </w:rPr>
        <w:t>earlier than August of the academic</w:t>
      </w:r>
      <w:r>
        <w:rPr>
          <w:i/>
          <w:spacing w:val="-47"/>
          <w:sz w:val="31"/>
        </w:rPr>
        <w:t xml:space="preserve"> </w:t>
      </w:r>
      <w:r>
        <w:rPr>
          <w:i/>
          <w:sz w:val="31"/>
        </w:rPr>
        <w:t>year.</w:t>
      </w:r>
    </w:p>
    <w:p w14:paraId="20E26861" w14:textId="77777777" w:rsidR="00332EBE" w:rsidRDefault="00596358">
      <w:pPr>
        <w:pStyle w:val="ListParagraph"/>
        <w:numPr>
          <w:ilvl w:val="0"/>
          <w:numId w:val="1"/>
        </w:numPr>
        <w:tabs>
          <w:tab w:val="left" w:pos="840"/>
        </w:tabs>
        <w:ind w:right="116"/>
        <w:rPr>
          <w:sz w:val="30"/>
        </w:rPr>
      </w:pPr>
      <w:r>
        <w:rPr>
          <w:sz w:val="30"/>
        </w:rPr>
        <w:t xml:space="preserve">You will be </w:t>
      </w:r>
      <w:r>
        <w:rPr>
          <w:i/>
          <w:spacing w:val="-3"/>
          <w:sz w:val="31"/>
        </w:rPr>
        <w:t xml:space="preserve">notified </w:t>
      </w:r>
      <w:r>
        <w:rPr>
          <w:i/>
          <w:sz w:val="31"/>
        </w:rPr>
        <w:t xml:space="preserve">via email </w:t>
      </w:r>
      <w:r>
        <w:rPr>
          <w:sz w:val="30"/>
        </w:rPr>
        <w:t>when all of your paperwork is complete and submitted to TPCBC for processing, so please ensure your email and phone contact information is</w:t>
      </w:r>
      <w:r>
        <w:rPr>
          <w:spacing w:val="-8"/>
          <w:sz w:val="30"/>
        </w:rPr>
        <w:t xml:space="preserve"> </w:t>
      </w:r>
      <w:r>
        <w:rPr>
          <w:sz w:val="30"/>
        </w:rPr>
        <w:t>up-to-date.</w:t>
      </w:r>
    </w:p>
    <w:p w14:paraId="28CB20AA" w14:textId="77777777" w:rsidR="00332EBE" w:rsidRPr="00966F7E" w:rsidRDefault="00596358">
      <w:pPr>
        <w:pStyle w:val="BodyText"/>
        <w:spacing w:before="268"/>
        <w:ind w:left="120"/>
        <w:rPr>
          <w:b/>
        </w:rPr>
      </w:pPr>
      <w:r w:rsidRPr="00966F7E">
        <w:rPr>
          <w:b/>
          <w:u w:val="single"/>
        </w:rPr>
        <w:t>How are scholarship checks processed and where are they sent?</w:t>
      </w:r>
    </w:p>
    <w:p w14:paraId="13B0E1EB" w14:textId="77777777" w:rsidR="00332EBE" w:rsidRDefault="00332EBE">
      <w:pPr>
        <w:pStyle w:val="BodyText"/>
        <w:spacing w:before="11"/>
        <w:rPr>
          <w:sz w:val="18"/>
        </w:rPr>
      </w:pPr>
    </w:p>
    <w:p w14:paraId="03D7A4C7" w14:textId="77777777" w:rsidR="00332EBE" w:rsidRDefault="00596358">
      <w:pPr>
        <w:pStyle w:val="BodyText"/>
        <w:spacing w:before="39"/>
        <w:ind w:left="120" w:right="116"/>
      </w:pPr>
      <w:r>
        <w:t>The total scholarship award will be divided in two payments; one-half will be disbursed in the Fall and one-half will be disbursed in the Spring. Scholarship checks are disbursed by approximately October 15</w:t>
      </w:r>
      <w:r>
        <w:rPr>
          <w:vertAlign w:val="superscript"/>
        </w:rPr>
        <w:t>th</w:t>
      </w:r>
      <w:r>
        <w:t xml:space="preserve"> for the Fall semester and by approximately January 30th for the Spring semester.</w:t>
      </w:r>
    </w:p>
    <w:p w14:paraId="02D926CF" w14:textId="77777777" w:rsidR="009B44BA" w:rsidRDefault="009B44BA">
      <w:pPr>
        <w:pStyle w:val="BodyText"/>
        <w:spacing w:before="6"/>
        <w:rPr>
          <w:sz w:val="24"/>
        </w:rPr>
      </w:pPr>
    </w:p>
    <w:p w14:paraId="5FB295BC" w14:textId="77777777" w:rsidR="00175B33" w:rsidRDefault="00175B33">
      <w:pPr>
        <w:pStyle w:val="BodyText"/>
        <w:spacing w:before="1"/>
        <w:ind w:left="120"/>
        <w:rPr>
          <w:b/>
          <w:u w:val="single"/>
        </w:rPr>
      </w:pPr>
      <w:r>
        <w:rPr>
          <w:b/>
          <w:u w:val="single"/>
        </w:rPr>
        <w:t>Is any additional documentation needed for distribution of the Spring check</w:t>
      </w:r>
      <w:r w:rsidR="009B44BA">
        <w:rPr>
          <w:b/>
          <w:u w:val="single"/>
        </w:rPr>
        <w:t>?</w:t>
      </w:r>
    </w:p>
    <w:p w14:paraId="61273287" w14:textId="3837298D" w:rsidR="00175B33" w:rsidRDefault="00175B33">
      <w:pPr>
        <w:pStyle w:val="BodyText"/>
        <w:spacing w:before="1"/>
        <w:ind w:left="120"/>
      </w:pPr>
      <w:r w:rsidRPr="0089427A">
        <w:t xml:space="preserve">There are </w:t>
      </w:r>
      <w:r w:rsidRPr="0089427A">
        <w:rPr>
          <w:u w:val="single"/>
        </w:rPr>
        <w:t>no</w:t>
      </w:r>
      <w:r w:rsidRPr="0089427A">
        <w:t xml:space="preserve"> addit</w:t>
      </w:r>
      <w:r w:rsidR="009B44BA">
        <w:t>ional documents needed between F</w:t>
      </w:r>
      <w:r w:rsidRPr="0089427A">
        <w:t xml:space="preserve">all and Spring semesters. </w:t>
      </w:r>
      <w:r w:rsidR="00596358">
        <w:t>Spring checks will be sent by approximat</w:t>
      </w:r>
      <w:r w:rsidR="00596358" w:rsidRPr="00AC67ED">
        <w:rPr>
          <w:color w:val="000000" w:themeColor="text1"/>
        </w:rPr>
        <w:t>ely</w:t>
      </w:r>
      <w:r w:rsidR="00E662A7" w:rsidRPr="00AC67ED">
        <w:rPr>
          <w:color w:val="000000" w:themeColor="text1"/>
        </w:rPr>
        <w:t xml:space="preserve"> by</w:t>
      </w:r>
      <w:r w:rsidR="00596358" w:rsidRPr="00AC67ED">
        <w:rPr>
          <w:color w:val="000000" w:themeColor="text1"/>
        </w:rPr>
        <w:t xml:space="preserve"> Janua</w:t>
      </w:r>
      <w:r w:rsidR="00596358">
        <w:t>ry 30</w:t>
      </w:r>
      <w:r w:rsidR="00596358" w:rsidRPr="0089427A">
        <w:rPr>
          <w:vertAlign w:val="superscript"/>
        </w:rPr>
        <w:t>th</w:t>
      </w:r>
      <w:r w:rsidR="00596358">
        <w:t>.</w:t>
      </w:r>
    </w:p>
    <w:p w14:paraId="37CA3EBC" w14:textId="77777777" w:rsidR="009B44BA" w:rsidRPr="0089427A" w:rsidRDefault="009B44BA">
      <w:pPr>
        <w:pStyle w:val="BodyText"/>
        <w:spacing w:before="1"/>
        <w:ind w:left="120"/>
      </w:pPr>
    </w:p>
    <w:p w14:paraId="703FBD49" w14:textId="77777777" w:rsidR="00AB7BE2" w:rsidRDefault="00AB7BE2">
      <w:pPr>
        <w:rPr>
          <w:b/>
          <w:sz w:val="30"/>
          <w:szCs w:val="30"/>
          <w:u w:val="single"/>
        </w:rPr>
      </w:pPr>
      <w:r>
        <w:rPr>
          <w:b/>
          <w:u w:val="single"/>
        </w:rPr>
        <w:br w:type="page"/>
      </w:r>
    </w:p>
    <w:p w14:paraId="64D57608" w14:textId="58DB4DAD" w:rsidR="00332EBE" w:rsidRPr="00966F7E" w:rsidRDefault="00596358">
      <w:pPr>
        <w:pStyle w:val="BodyText"/>
        <w:spacing w:before="1"/>
        <w:ind w:left="120"/>
        <w:rPr>
          <w:b/>
        </w:rPr>
      </w:pPr>
      <w:r w:rsidRPr="00966F7E">
        <w:rPr>
          <w:b/>
          <w:u w:val="single"/>
        </w:rPr>
        <w:lastRenderedPageBreak/>
        <w:t>What are the requirements to remain eligible for a scholarship payment?</w:t>
      </w:r>
    </w:p>
    <w:p w14:paraId="53EE659C" w14:textId="5C3B7011" w:rsidR="00332EBE" w:rsidRDefault="00596358">
      <w:pPr>
        <w:pStyle w:val="BodyText"/>
        <w:spacing w:before="40"/>
        <w:ind w:left="119" w:right="114"/>
      </w:pPr>
      <w:r>
        <w:t>Students must be enrolled full-time and in good academic standing as defined by the academic institution. If the student does not maintain full-time status or remain in good academic standing, the Scholarship Committee has the right to cancel or adjust the award.</w:t>
      </w:r>
    </w:p>
    <w:p w14:paraId="6F472380" w14:textId="77777777" w:rsidR="00AB7BE2" w:rsidRDefault="00AB7BE2">
      <w:pPr>
        <w:pStyle w:val="BodyText"/>
        <w:spacing w:before="40"/>
        <w:ind w:left="119" w:right="114"/>
      </w:pPr>
    </w:p>
    <w:p w14:paraId="189B5E2A" w14:textId="31EA29B7" w:rsidR="00332EBE" w:rsidRPr="00966F7E" w:rsidRDefault="00596358" w:rsidP="003E4EFA">
      <w:pPr>
        <w:pStyle w:val="BodyText"/>
        <w:rPr>
          <w:b/>
        </w:rPr>
      </w:pPr>
      <w:r w:rsidRPr="00966F7E">
        <w:rPr>
          <w:b/>
          <w:u w:val="single"/>
        </w:rPr>
        <w:t>What if I change my college or my contact information?</w:t>
      </w:r>
    </w:p>
    <w:p w14:paraId="6A6E1A3E" w14:textId="77777777" w:rsidR="00332EBE" w:rsidRDefault="00596358" w:rsidP="00AB7BE2">
      <w:pPr>
        <w:pStyle w:val="BodyText"/>
        <w:spacing w:before="11"/>
        <w:ind w:left="90"/>
        <w:rPr>
          <w:sz w:val="22"/>
        </w:rPr>
      </w:pPr>
      <w:r>
        <w:t>If you change any of your personal or school information, notify the Scholarship Committee right away. It is solely the student’s responsibility to notify the Scholarship Committee in writing if the student has a: (1) change of col</w:t>
      </w:r>
      <w:r w:rsidR="006B37C4">
        <w:t>l</w:t>
      </w:r>
      <w:r>
        <w:t xml:space="preserve">ege, (2) change of permanent address, email address, home phone or cell phone, (3) reduction to less than full-time status, (4) no longer in good academic standing or on academic probation. You may email information to the Scholarship Committee at </w:t>
      </w:r>
      <w:hyperlink r:id="rId11">
        <w:r>
          <w:rPr>
            <w:u w:val="single"/>
          </w:rPr>
          <w:t>Scholarship@tpcbc.org</w:t>
        </w:r>
      </w:hyperlink>
      <w:r>
        <w:t>. Please note that these changes may impact your scholarship award(s). Contact information is not disclosed to anyone who is not authorized. The applicant’s information is used by the Scholarship Committee to contact an applicant concerning official scholarship</w:t>
      </w:r>
      <w:r>
        <w:rPr>
          <w:spacing w:val="-2"/>
        </w:rPr>
        <w:t xml:space="preserve"> </w:t>
      </w:r>
      <w:r>
        <w:t>communications.</w:t>
      </w:r>
    </w:p>
    <w:p w14:paraId="1CF1B77C" w14:textId="77777777" w:rsidR="009B44BA" w:rsidRDefault="009B44BA">
      <w:pPr>
        <w:pStyle w:val="Heading1"/>
        <w:spacing w:before="54" w:line="230" w:lineRule="auto"/>
        <w:ind w:right="121"/>
        <w:rPr>
          <w:b/>
        </w:rPr>
      </w:pPr>
    </w:p>
    <w:p w14:paraId="0018C64D" w14:textId="77777777" w:rsidR="00332EBE" w:rsidRPr="00966F7E" w:rsidRDefault="00596358">
      <w:pPr>
        <w:pStyle w:val="Heading1"/>
        <w:spacing w:before="54" w:line="230" w:lineRule="auto"/>
        <w:ind w:right="121"/>
        <w:rPr>
          <w:b/>
          <w:u w:val="none"/>
        </w:rPr>
      </w:pPr>
      <w:r w:rsidRPr="00966F7E">
        <w:rPr>
          <w:b/>
        </w:rPr>
        <w:t xml:space="preserve">What is my </w:t>
      </w:r>
      <w:r w:rsidRPr="00966F7E">
        <w:rPr>
          <w:b/>
          <w:spacing w:val="-3"/>
        </w:rPr>
        <w:t xml:space="preserve">responsibility </w:t>
      </w:r>
      <w:r w:rsidRPr="00966F7E">
        <w:rPr>
          <w:b/>
        </w:rPr>
        <w:t xml:space="preserve">if I </w:t>
      </w:r>
      <w:r w:rsidRPr="00966F7E">
        <w:rPr>
          <w:b/>
          <w:spacing w:val="-3"/>
        </w:rPr>
        <w:t xml:space="preserve">do </w:t>
      </w:r>
      <w:r w:rsidRPr="00966F7E">
        <w:rPr>
          <w:b/>
          <w:spacing w:val="-4"/>
        </w:rPr>
        <w:t xml:space="preserve">not </w:t>
      </w:r>
      <w:r w:rsidRPr="00966F7E">
        <w:rPr>
          <w:b/>
        </w:rPr>
        <w:t xml:space="preserve">attend </w:t>
      </w:r>
      <w:r w:rsidRPr="00966F7E">
        <w:rPr>
          <w:b/>
          <w:spacing w:val="-3"/>
        </w:rPr>
        <w:t xml:space="preserve">school or </w:t>
      </w:r>
      <w:r w:rsidRPr="00966F7E">
        <w:rPr>
          <w:b/>
        </w:rPr>
        <w:t xml:space="preserve">withdraw </w:t>
      </w:r>
      <w:r w:rsidRPr="00966F7E">
        <w:rPr>
          <w:b/>
          <w:spacing w:val="-3"/>
        </w:rPr>
        <w:t xml:space="preserve">during </w:t>
      </w:r>
      <w:r w:rsidRPr="00966F7E">
        <w:rPr>
          <w:b/>
        </w:rPr>
        <w:t xml:space="preserve">the </w:t>
      </w:r>
      <w:r w:rsidRPr="00966F7E">
        <w:rPr>
          <w:b/>
          <w:spacing w:val="-5"/>
        </w:rPr>
        <w:t>se</w:t>
      </w:r>
      <w:r w:rsidRPr="00966F7E">
        <w:rPr>
          <w:b/>
          <w:spacing w:val="-3"/>
        </w:rPr>
        <w:t>mester?</w:t>
      </w:r>
    </w:p>
    <w:p w14:paraId="517C1891" w14:textId="77777777" w:rsidR="00332EBE" w:rsidRDefault="00596358">
      <w:pPr>
        <w:pStyle w:val="BodyText"/>
        <w:spacing w:before="3"/>
        <w:ind w:left="120" w:right="117"/>
      </w:pPr>
      <w:r>
        <w:t>If a scholarship recipient fails to enroll in the coming academic year or the recipient drops out of school, the recipient is obligated to notify the TPCBC Scholarship Committee to discuss how to proceed.</w:t>
      </w:r>
    </w:p>
    <w:p w14:paraId="20C74D0B" w14:textId="77777777" w:rsidR="00332EBE" w:rsidRDefault="00332EBE">
      <w:pPr>
        <w:pStyle w:val="BodyText"/>
        <w:spacing w:before="12"/>
        <w:rPr>
          <w:sz w:val="29"/>
        </w:rPr>
      </w:pPr>
    </w:p>
    <w:p w14:paraId="18E3625C" w14:textId="77777777" w:rsidR="00332EBE" w:rsidRDefault="00596358">
      <w:pPr>
        <w:pStyle w:val="BodyText"/>
        <w:ind w:left="120" w:right="117"/>
      </w:pPr>
      <w:r>
        <w:t>The applicant understands the award could be rescinded in any of the following circumstances:</w:t>
      </w:r>
    </w:p>
    <w:p w14:paraId="66412236" w14:textId="77777777" w:rsidR="00332EBE" w:rsidRDefault="00596358">
      <w:pPr>
        <w:pStyle w:val="ListParagraph"/>
        <w:numPr>
          <w:ilvl w:val="1"/>
          <w:numId w:val="1"/>
        </w:numPr>
        <w:tabs>
          <w:tab w:val="left" w:pos="1199"/>
          <w:tab w:val="left" w:pos="1200"/>
        </w:tabs>
        <w:spacing w:before="3" w:line="382" w:lineRule="exact"/>
        <w:rPr>
          <w:sz w:val="30"/>
        </w:rPr>
      </w:pPr>
      <w:r>
        <w:rPr>
          <w:sz w:val="30"/>
        </w:rPr>
        <w:t>Student no longer meets the scholarship</w:t>
      </w:r>
      <w:r>
        <w:rPr>
          <w:spacing w:val="-14"/>
          <w:sz w:val="30"/>
        </w:rPr>
        <w:t xml:space="preserve"> </w:t>
      </w:r>
      <w:r>
        <w:rPr>
          <w:sz w:val="30"/>
        </w:rPr>
        <w:t>qualifications.</w:t>
      </w:r>
    </w:p>
    <w:p w14:paraId="6BCA53B2" w14:textId="77777777" w:rsidR="00332EBE" w:rsidRDefault="00596358">
      <w:pPr>
        <w:pStyle w:val="ListParagraph"/>
        <w:numPr>
          <w:ilvl w:val="1"/>
          <w:numId w:val="1"/>
        </w:numPr>
        <w:tabs>
          <w:tab w:val="left" w:pos="1199"/>
          <w:tab w:val="left" w:pos="1200"/>
        </w:tabs>
        <w:ind w:right="118"/>
        <w:rPr>
          <w:sz w:val="30"/>
        </w:rPr>
      </w:pPr>
      <w:r>
        <w:rPr>
          <w:sz w:val="30"/>
        </w:rPr>
        <w:t>Student is placed on academic and/or disciplinary suspension or dismissed.</w:t>
      </w:r>
    </w:p>
    <w:p w14:paraId="4BF9CAF3" w14:textId="77777777" w:rsidR="00332EBE" w:rsidRDefault="00596358">
      <w:pPr>
        <w:pStyle w:val="ListParagraph"/>
        <w:numPr>
          <w:ilvl w:val="1"/>
          <w:numId w:val="1"/>
        </w:numPr>
        <w:tabs>
          <w:tab w:val="left" w:pos="1199"/>
          <w:tab w:val="left" w:pos="1200"/>
        </w:tabs>
        <w:ind w:right="119"/>
        <w:rPr>
          <w:sz w:val="30"/>
        </w:rPr>
      </w:pPr>
      <w:r>
        <w:rPr>
          <w:sz w:val="30"/>
        </w:rPr>
        <w:t>Student does not enroll full-time in a program of study for the semester/quarter in which the award is to be in</w:t>
      </w:r>
      <w:r>
        <w:rPr>
          <w:spacing w:val="-12"/>
          <w:sz w:val="30"/>
        </w:rPr>
        <w:t xml:space="preserve"> </w:t>
      </w:r>
      <w:r>
        <w:rPr>
          <w:sz w:val="30"/>
        </w:rPr>
        <w:t>effect.</w:t>
      </w:r>
    </w:p>
    <w:p w14:paraId="48EBACB6" w14:textId="77777777" w:rsidR="00332EBE" w:rsidRDefault="00332EBE">
      <w:pPr>
        <w:pStyle w:val="BodyText"/>
        <w:rPr>
          <w:sz w:val="29"/>
        </w:rPr>
      </w:pPr>
    </w:p>
    <w:p w14:paraId="7420B3D6" w14:textId="77777777" w:rsidR="00285823" w:rsidRDefault="00285823">
      <w:pPr>
        <w:spacing w:before="1"/>
        <w:ind w:left="120" w:right="169"/>
        <w:rPr>
          <w:b/>
          <w:i/>
          <w:sz w:val="31"/>
          <w:u w:val="single"/>
        </w:rPr>
      </w:pPr>
    </w:p>
    <w:p w14:paraId="144D9331" w14:textId="1F009354" w:rsidR="00332EBE" w:rsidRDefault="00596358">
      <w:pPr>
        <w:spacing w:before="1"/>
        <w:ind w:left="120" w:right="169"/>
        <w:rPr>
          <w:sz w:val="30"/>
        </w:rPr>
      </w:pPr>
      <w:r w:rsidRPr="00966F7E">
        <w:rPr>
          <w:b/>
          <w:i/>
          <w:sz w:val="31"/>
          <w:u w:val="single"/>
        </w:rPr>
        <w:lastRenderedPageBreak/>
        <w:t>Who do I contact if I have additional questions about my application?</w:t>
      </w:r>
      <w:r>
        <w:rPr>
          <w:i/>
          <w:sz w:val="31"/>
        </w:rPr>
        <w:t xml:space="preserve"> </w:t>
      </w:r>
      <w:r>
        <w:rPr>
          <w:sz w:val="30"/>
        </w:rPr>
        <w:t xml:space="preserve">Questions should be submitted to </w:t>
      </w:r>
      <w:hyperlink r:id="rId12">
        <w:r>
          <w:rPr>
            <w:sz w:val="30"/>
            <w:u w:val="single"/>
          </w:rPr>
          <w:t>Scholarship@tpcbc.org</w:t>
        </w:r>
      </w:hyperlink>
      <w:r>
        <w:rPr>
          <w:sz w:val="30"/>
        </w:rPr>
        <w:t>. When submitting an email, please include your name and an evening phone number.</w:t>
      </w:r>
    </w:p>
    <w:sectPr w:rsidR="00332EBE">
      <w:footerReference w:type="default" r:id="rId13"/>
      <w:pgSz w:w="12240" w:h="15840"/>
      <w:pgMar w:top="1500" w:right="1320" w:bottom="1440" w:left="1320" w:header="0"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F078" w14:textId="77777777" w:rsidR="00D414DF" w:rsidRDefault="00D414DF">
      <w:r>
        <w:separator/>
      </w:r>
    </w:p>
  </w:endnote>
  <w:endnote w:type="continuationSeparator" w:id="0">
    <w:p w14:paraId="3EBAA994" w14:textId="77777777" w:rsidR="00D414DF" w:rsidRDefault="00D4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7FB0" w14:textId="77777777" w:rsidR="00332EBE" w:rsidRDefault="00966F7E">
    <w:pPr>
      <w:pStyle w:val="BodyText"/>
      <w:spacing w:line="14" w:lineRule="auto"/>
      <w:rPr>
        <w:sz w:val="20"/>
      </w:rPr>
    </w:pPr>
    <w:r>
      <w:rPr>
        <w:noProof/>
      </w:rPr>
      <mc:AlternateContent>
        <mc:Choice Requires="wps">
          <w:drawing>
            <wp:anchor distT="0" distB="0" distL="114300" distR="114300" simplePos="0" relativeHeight="487487488" behindDoc="1" locked="0" layoutInCell="1" allowOverlap="1" wp14:anchorId="2D902AF0" wp14:editId="0ECC053E">
              <wp:simplePos x="0" y="0"/>
              <wp:positionH relativeFrom="page">
                <wp:posOffset>5559425</wp:posOffset>
              </wp:positionH>
              <wp:positionV relativeFrom="page">
                <wp:posOffset>9189720</wp:posOffset>
              </wp:positionV>
              <wp:extent cx="535305" cy="1962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9FB4" w14:textId="76631902" w:rsidR="00332EBE" w:rsidRDefault="00596358">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214931">
                            <w:rPr>
                              <w:rFonts w:ascii="Arial"/>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2AF0" id="_x0000_t202" coordsize="21600,21600" o:spt="202" path="m,l,21600r21600,l21600,xe">
              <v:stroke joinstyle="miter"/>
              <v:path gradientshapeok="t" o:connecttype="rect"/>
            </v:shapetype>
            <v:shape id="Text Box 1" o:spid="_x0000_s1026" type="#_x0000_t202" style="position:absolute;margin-left:437.75pt;margin-top:723.6pt;width:42.15pt;height:15.45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" filled="f" stroked="f">
              <v:textbox inset="0,0,0,0">
                <w:txbxContent>
                  <w:p w14:paraId="1A849FB4" w14:textId="76631902" w:rsidR="00332EBE" w:rsidRDefault="00596358">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214931">
                      <w:rPr>
                        <w:rFonts w:ascii="Arial"/>
                        <w:noProof/>
                        <w:sz w:val="24"/>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86976" behindDoc="1" locked="0" layoutInCell="1" allowOverlap="1" wp14:anchorId="43F1DD03" wp14:editId="30B88C7D">
              <wp:simplePos x="0" y="0"/>
              <wp:positionH relativeFrom="page">
                <wp:posOffset>839470</wp:posOffset>
              </wp:positionH>
              <wp:positionV relativeFrom="page">
                <wp:posOffset>9161145</wp:posOffset>
              </wp:positionV>
              <wp:extent cx="36512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89C21" w14:textId="77777777" w:rsidR="00332EBE" w:rsidRDefault="00966F7E">
                          <w:pPr>
                            <w:spacing w:before="12"/>
                            <w:ind w:left="20"/>
                            <w:rPr>
                              <w:rFonts w:ascii="Arial"/>
                              <w:sz w:val="24"/>
                            </w:rPr>
                          </w:pPr>
                          <w:r>
                            <w:rPr>
                              <w:rFonts w:ascii="Arial"/>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DD03" id="Text Box 2" o:spid="_x0000_s1027" type="#_x0000_t202" style="position:absolute;margin-left:66.1pt;margin-top:721.35pt;width:28.75pt;height:15.4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" filled="f" stroked="f">
              <v:textbox inset="0,0,0,0">
                <w:txbxContent>
                  <w:p w14:paraId="39C89C21" w14:textId="77777777" w:rsidR="00332EBE" w:rsidRDefault="00966F7E">
                    <w:pPr>
                      <w:spacing w:before="12"/>
                      <w:ind w:left="20"/>
                      <w:rPr>
                        <w:rFonts w:ascii="Arial"/>
                        <w:sz w:val="24"/>
                      </w:rPr>
                    </w:pPr>
                    <w:r>
                      <w:rPr>
                        <w:rFonts w:ascii="Arial"/>
                        <w:sz w:val="24"/>
                      </w:rPr>
                      <w:t>2021</w:t>
                    </w:r>
                  </w:p>
                </w:txbxContent>
              </v:textbox>
              <w10:wrap anchorx="page" anchory="page"/>
            </v:shape>
          </w:pict>
        </mc:Fallback>
      </mc:AlternateContent>
    </w:r>
    <w:r>
      <w:rPr>
        <w:noProof/>
      </w:rPr>
      <mc:AlternateContent>
        <mc:Choice Requires="wps">
          <w:drawing>
            <wp:anchor distT="0" distB="0" distL="114300" distR="114300" simplePos="0" relativeHeight="487486464" behindDoc="1" locked="0" layoutInCell="1" allowOverlap="1" wp14:anchorId="32F26D6E" wp14:editId="195CDC85">
              <wp:simplePos x="0" y="0"/>
              <wp:positionH relativeFrom="page">
                <wp:posOffset>895985</wp:posOffset>
              </wp:positionH>
              <wp:positionV relativeFrom="page">
                <wp:posOffset>9090660</wp:posOffset>
              </wp:positionV>
              <wp:extent cx="5980430" cy="565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56515"/>
                      </a:xfrm>
                      <a:custGeom>
                        <a:avLst/>
                        <a:gdLst>
                          <a:gd name="T0" fmla="+- 0 10829 1411"/>
                          <a:gd name="T1" fmla="*/ T0 w 9418"/>
                          <a:gd name="T2" fmla="+- 0 14390 14316"/>
                          <a:gd name="T3" fmla="*/ 14390 h 89"/>
                          <a:gd name="T4" fmla="+- 0 1411 1411"/>
                          <a:gd name="T5" fmla="*/ T4 w 9418"/>
                          <a:gd name="T6" fmla="+- 0 14390 14316"/>
                          <a:gd name="T7" fmla="*/ 14390 h 89"/>
                          <a:gd name="T8" fmla="+- 0 1411 1411"/>
                          <a:gd name="T9" fmla="*/ T8 w 9418"/>
                          <a:gd name="T10" fmla="+- 0 14405 14316"/>
                          <a:gd name="T11" fmla="*/ 14405 h 89"/>
                          <a:gd name="T12" fmla="+- 0 10829 1411"/>
                          <a:gd name="T13" fmla="*/ T12 w 9418"/>
                          <a:gd name="T14" fmla="+- 0 14405 14316"/>
                          <a:gd name="T15" fmla="*/ 14405 h 89"/>
                          <a:gd name="T16" fmla="+- 0 10829 1411"/>
                          <a:gd name="T17" fmla="*/ T16 w 9418"/>
                          <a:gd name="T18" fmla="+- 0 14390 14316"/>
                          <a:gd name="T19" fmla="*/ 14390 h 89"/>
                          <a:gd name="T20" fmla="+- 0 10829 1411"/>
                          <a:gd name="T21" fmla="*/ T20 w 9418"/>
                          <a:gd name="T22" fmla="+- 0 14316 14316"/>
                          <a:gd name="T23" fmla="*/ 14316 h 89"/>
                          <a:gd name="T24" fmla="+- 0 1411 1411"/>
                          <a:gd name="T25" fmla="*/ T24 w 9418"/>
                          <a:gd name="T26" fmla="+- 0 14316 14316"/>
                          <a:gd name="T27" fmla="*/ 14316 h 89"/>
                          <a:gd name="T28" fmla="+- 0 1411 1411"/>
                          <a:gd name="T29" fmla="*/ T28 w 9418"/>
                          <a:gd name="T30" fmla="+- 0 14376 14316"/>
                          <a:gd name="T31" fmla="*/ 14376 h 89"/>
                          <a:gd name="T32" fmla="+- 0 10829 1411"/>
                          <a:gd name="T33" fmla="*/ T32 w 9418"/>
                          <a:gd name="T34" fmla="+- 0 14376 14316"/>
                          <a:gd name="T35" fmla="*/ 14376 h 89"/>
                          <a:gd name="T36" fmla="+- 0 10829 1411"/>
                          <a:gd name="T37" fmla="*/ T36 w 9418"/>
                          <a:gd name="T38" fmla="+- 0 14316 14316"/>
                          <a:gd name="T39" fmla="*/ 1431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18" h="89">
                            <a:moveTo>
                              <a:pt x="9418" y="74"/>
                            </a:moveTo>
                            <a:lnTo>
                              <a:pt x="0" y="74"/>
                            </a:lnTo>
                            <a:lnTo>
                              <a:pt x="0" y="89"/>
                            </a:lnTo>
                            <a:lnTo>
                              <a:pt x="9418" y="89"/>
                            </a:lnTo>
                            <a:lnTo>
                              <a:pt x="9418" y="74"/>
                            </a:lnTo>
                            <a:close/>
                            <a:moveTo>
                              <a:pt x="9418" y="0"/>
                            </a:moveTo>
                            <a:lnTo>
                              <a:pt x="0" y="0"/>
                            </a:lnTo>
                            <a:lnTo>
                              <a:pt x="0" y="60"/>
                            </a:lnTo>
                            <a:lnTo>
                              <a:pt x="9418" y="60"/>
                            </a:lnTo>
                            <a:lnTo>
                              <a:pt x="9418" y="0"/>
                            </a:lnTo>
                            <a:close/>
                          </a:path>
                        </a:pathLst>
                      </a:custGeom>
                      <a:solidFill>
                        <a:srgbClr val="365F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705B" id="AutoShape 3" o:spid="_x0000_s1026" style="position:absolute;margin-left:70.55pt;margin-top:715.8pt;width:470.9pt;height:4.4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" path="m9418,74l,74,,89r9418,l9418,74xm9418,l,,,60r9418,l9418,xe" fillcolor="#365f1c" stroked="f">
              <v:path arrowok="t" o:connecttype="custom" o:connectlocs="5980430,9137650;0,9137650;0,9147175;5980430,9147175;5980430,9137650;5980430,9090660;0,9090660;0,9128760;5980430,9128760;5980430,9090660" o:connectangles="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CD0B3" w14:textId="77777777" w:rsidR="00D414DF" w:rsidRDefault="00D414DF">
      <w:r>
        <w:separator/>
      </w:r>
    </w:p>
  </w:footnote>
  <w:footnote w:type="continuationSeparator" w:id="0">
    <w:p w14:paraId="2E10FF59" w14:textId="77777777" w:rsidR="00D414DF" w:rsidRDefault="00D41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F0FDF"/>
    <w:multiLevelType w:val="hybridMultilevel"/>
    <w:tmpl w:val="1C160192"/>
    <w:lvl w:ilvl="0" w:tplc="7724259C">
      <w:numFmt w:val="bullet"/>
      <w:lvlText w:val="o"/>
      <w:lvlJc w:val="left"/>
      <w:pPr>
        <w:ind w:left="840" w:hanging="360"/>
      </w:pPr>
      <w:rPr>
        <w:rFonts w:ascii="Courier New" w:eastAsia="Courier New" w:hAnsi="Courier New" w:cs="Courier New" w:hint="default"/>
        <w:w w:val="99"/>
        <w:sz w:val="20"/>
        <w:szCs w:val="20"/>
        <w:lang w:val="en-US" w:eastAsia="en-US" w:bidi="ar-SA"/>
      </w:rPr>
    </w:lvl>
    <w:lvl w:ilvl="1" w:tplc="27E837D2">
      <w:numFmt w:val="bullet"/>
      <w:lvlText w:val=""/>
      <w:lvlJc w:val="left"/>
      <w:pPr>
        <w:ind w:left="1200" w:hanging="360"/>
      </w:pPr>
      <w:rPr>
        <w:rFonts w:ascii="Symbol" w:eastAsia="Symbol" w:hAnsi="Symbol" w:cs="Symbol" w:hint="default"/>
        <w:w w:val="100"/>
        <w:sz w:val="30"/>
        <w:szCs w:val="30"/>
        <w:lang w:val="en-US" w:eastAsia="en-US" w:bidi="ar-SA"/>
      </w:rPr>
    </w:lvl>
    <w:lvl w:ilvl="2" w:tplc="03DC8684">
      <w:numFmt w:val="bullet"/>
      <w:lvlText w:val="•"/>
      <w:lvlJc w:val="left"/>
      <w:pPr>
        <w:ind w:left="2133" w:hanging="360"/>
      </w:pPr>
      <w:rPr>
        <w:rFonts w:hint="default"/>
        <w:lang w:val="en-US" w:eastAsia="en-US" w:bidi="ar-SA"/>
      </w:rPr>
    </w:lvl>
    <w:lvl w:ilvl="3" w:tplc="EE501A98">
      <w:numFmt w:val="bullet"/>
      <w:lvlText w:val="•"/>
      <w:lvlJc w:val="left"/>
      <w:pPr>
        <w:ind w:left="3066" w:hanging="360"/>
      </w:pPr>
      <w:rPr>
        <w:rFonts w:hint="default"/>
        <w:lang w:val="en-US" w:eastAsia="en-US" w:bidi="ar-SA"/>
      </w:rPr>
    </w:lvl>
    <w:lvl w:ilvl="4" w:tplc="9482B2BE">
      <w:numFmt w:val="bullet"/>
      <w:lvlText w:val="•"/>
      <w:lvlJc w:val="left"/>
      <w:pPr>
        <w:ind w:left="4000" w:hanging="360"/>
      </w:pPr>
      <w:rPr>
        <w:rFonts w:hint="default"/>
        <w:lang w:val="en-US" w:eastAsia="en-US" w:bidi="ar-SA"/>
      </w:rPr>
    </w:lvl>
    <w:lvl w:ilvl="5" w:tplc="922AE400">
      <w:numFmt w:val="bullet"/>
      <w:lvlText w:val="•"/>
      <w:lvlJc w:val="left"/>
      <w:pPr>
        <w:ind w:left="4933" w:hanging="360"/>
      </w:pPr>
      <w:rPr>
        <w:rFonts w:hint="default"/>
        <w:lang w:val="en-US" w:eastAsia="en-US" w:bidi="ar-SA"/>
      </w:rPr>
    </w:lvl>
    <w:lvl w:ilvl="6" w:tplc="608EB5EA">
      <w:numFmt w:val="bullet"/>
      <w:lvlText w:val="•"/>
      <w:lvlJc w:val="left"/>
      <w:pPr>
        <w:ind w:left="5866" w:hanging="360"/>
      </w:pPr>
      <w:rPr>
        <w:rFonts w:hint="default"/>
        <w:lang w:val="en-US" w:eastAsia="en-US" w:bidi="ar-SA"/>
      </w:rPr>
    </w:lvl>
    <w:lvl w:ilvl="7" w:tplc="7C46EC5E">
      <w:numFmt w:val="bullet"/>
      <w:lvlText w:val="•"/>
      <w:lvlJc w:val="left"/>
      <w:pPr>
        <w:ind w:left="6800" w:hanging="360"/>
      </w:pPr>
      <w:rPr>
        <w:rFonts w:hint="default"/>
        <w:lang w:val="en-US" w:eastAsia="en-US" w:bidi="ar-SA"/>
      </w:rPr>
    </w:lvl>
    <w:lvl w:ilvl="8" w:tplc="873220B2">
      <w:numFmt w:val="bullet"/>
      <w:lvlText w:val="•"/>
      <w:lvlJc w:val="left"/>
      <w:pPr>
        <w:ind w:left="7733" w:hanging="360"/>
      </w:pPr>
      <w:rPr>
        <w:rFonts w:hint="default"/>
        <w:lang w:val="en-US" w:eastAsia="en-US" w:bidi="ar-SA"/>
      </w:rPr>
    </w:lvl>
  </w:abstractNum>
  <w:abstractNum w:abstractNumId="1" w15:restartNumberingAfterBreak="0">
    <w:nsid w:val="29FC53E8"/>
    <w:multiLevelType w:val="hybridMultilevel"/>
    <w:tmpl w:val="78E8C85C"/>
    <w:lvl w:ilvl="0" w:tplc="E960AF7E">
      <w:numFmt w:val="bullet"/>
      <w:lvlText w:val=""/>
      <w:lvlJc w:val="left"/>
      <w:pPr>
        <w:ind w:left="840" w:hanging="360"/>
      </w:pPr>
      <w:rPr>
        <w:rFonts w:ascii="Symbol" w:eastAsia="Symbol" w:hAnsi="Symbol" w:cs="Symbol" w:hint="default"/>
        <w:w w:val="100"/>
        <w:sz w:val="30"/>
        <w:szCs w:val="30"/>
        <w:lang w:val="en-US" w:eastAsia="en-US" w:bidi="ar-SA"/>
      </w:rPr>
    </w:lvl>
    <w:lvl w:ilvl="1" w:tplc="1F763D56">
      <w:numFmt w:val="bullet"/>
      <w:lvlText w:val="•"/>
      <w:lvlJc w:val="left"/>
      <w:pPr>
        <w:ind w:left="1716" w:hanging="360"/>
      </w:pPr>
      <w:rPr>
        <w:rFonts w:hint="default"/>
        <w:lang w:val="en-US" w:eastAsia="en-US" w:bidi="ar-SA"/>
      </w:rPr>
    </w:lvl>
    <w:lvl w:ilvl="2" w:tplc="70AE4D90">
      <w:numFmt w:val="bullet"/>
      <w:lvlText w:val="•"/>
      <w:lvlJc w:val="left"/>
      <w:pPr>
        <w:ind w:left="2592" w:hanging="360"/>
      </w:pPr>
      <w:rPr>
        <w:rFonts w:hint="default"/>
        <w:lang w:val="en-US" w:eastAsia="en-US" w:bidi="ar-SA"/>
      </w:rPr>
    </w:lvl>
    <w:lvl w:ilvl="3" w:tplc="16FC1C0A">
      <w:numFmt w:val="bullet"/>
      <w:lvlText w:val="•"/>
      <w:lvlJc w:val="left"/>
      <w:pPr>
        <w:ind w:left="3468" w:hanging="360"/>
      </w:pPr>
      <w:rPr>
        <w:rFonts w:hint="default"/>
        <w:lang w:val="en-US" w:eastAsia="en-US" w:bidi="ar-SA"/>
      </w:rPr>
    </w:lvl>
    <w:lvl w:ilvl="4" w:tplc="20D2588E">
      <w:numFmt w:val="bullet"/>
      <w:lvlText w:val="•"/>
      <w:lvlJc w:val="left"/>
      <w:pPr>
        <w:ind w:left="4344" w:hanging="360"/>
      </w:pPr>
      <w:rPr>
        <w:rFonts w:hint="default"/>
        <w:lang w:val="en-US" w:eastAsia="en-US" w:bidi="ar-SA"/>
      </w:rPr>
    </w:lvl>
    <w:lvl w:ilvl="5" w:tplc="AD121F64">
      <w:numFmt w:val="bullet"/>
      <w:lvlText w:val="•"/>
      <w:lvlJc w:val="left"/>
      <w:pPr>
        <w:ind w:left="5220" w:hanging="360"/>
      </w:pPr>
      <w:rPr>
        <w:rFonts w:hint="default"/>
        <w:lang w:val="en-US" w:eastAsia="en-US" w:bidi="ar-SA"/>
      </w:rPr>
    </w:lvl>
    <w:lvl w:ilvl="6" w:tplc="95E286D2">
      <w:numFmt w:val="bullet"/>
      <w:lvlText w:val="•"/>
      <w:lvlJc w:val="left"/>
      <w:pPr>
        <w:ind w:left="6096" w:hanging="360"/>
      </w:pPr>
      <w:rPr>
        <w:rFonts w:hint="default"/>
        <w:lang w:val="en-US" w:eastAsia="en-US" w:bidi="ar-SA"/>
      </w:rPr>
    </w:lvl>
    <w:lvl w:ilvl="7" w:tplc="BBB0C7DA">
      <w:numFmt w:val="bullet"/>
      <w:lvlText w:val="•"/>
      <w:lvlJc w:val="left"/>
      <w:pPr>
        <w:ind w:left="6972" w:hanging="360"/>
      </w:pPr>
      <w:rPr>
        <w:rFonts w:hint="default"/>
        <w:lang w:val="en-US" w:eastAsia="en-US" w:bidi="ar-SA"/>
      </w:rPr>
    </w:lvl>
    <w:lvl w:ilvl="8" w:tplc="9926CF8A">
      <w:numFmt w:val="bullet"/>
      <w:lvlText w:val="•"/>
      <w:lvlJc w:val="left"/>
      <w:pPr>
        <w:ind w:left="7848" w:hanging="360"/>
      </w:pPr>
      <w:rPr>
        <w:rFonts w:hint="default"/>
        <w:lang w:val="en-US" w:eastAsia="en-US" w:bidi="ar-SA"/>
      </w:rPr>
    </w:lvl>
  </w:abstractNum>
  <w:abstractNum w:abstractNumId="2" w15:restartNumberingAfterBreak="0">
    <w:nsid w:val="3A132E0B"/>
    <w:multiLevelType w:val="hybridMultilevel"/>
    <w:tmpl w:val="3E66550C"/>
    <w:lvl w:ilvl="0" w:tplc="0E6807C0">
      <w:start w:val="1"/>
      <w:numFmt w:val="decimal"/>
      <w:lvlText w:val="%1)"/>
      <w:lvlJc w:val="left"/>
      <w:pPr>
        <w:ind w:left="1399" w:hanging="560"/>
      </w:pPr>
      <w:rPr>
        <w:rFonts w:ascii="Calibri Light" w:eastAsia="Calibri Light" w:hAnsi="Calibri Light" w:cs="Calibri Light" w:hint="default"/>
        <w:spacing w:val="-1"/>
        <w:w w:val="100"/>
        <w:sz w:val="30"/>
        <w:szCs w:val="30"/>
        <w:lang w:val="en-US" w:eastAsia="en-US" w:bidi="ar-SA"/>
      </w:rPr>
    </w:lvl>
    <w:lvl w:ilvl="1" w:tplc="D0DAF1B2">
      <w:numFmt w:val="bullet"/>
      <w:lvlText w:val="•"/>
      <w:lvlJc w:val="left"/>
      <w:pPr>
        <w:ind w:left="1560" w:hanging="560"/>
      </w:pPr>
      <w:rPr>
        <w:rFonts w:hint="default"/>
        <w:lang w:val="en-US" w:eastAsia="en-US" w:bidi="ar-SA"/>
      </w:rPr>
    </w:lvl>
    <w:lvl w:ilvl="2" w:tplc="FD7039B4">
      <w:numFmt w:val="bullet"/>
      <w:lvlText w:val="•"/>
      <w:lvlJc w:val="left"/>
      <w:pPr>
        <w:ind w:left="2453" w:hanging="560"/>
      </w:pPr>
      <w:rPr>
        <w:rFonts w:hint="default"/>
        <w:lang w:val="en-US" w:eastAsia="en-US" w:bidi="ar-SA"/>
      </w:rPr>
    </w:lvl>
    <w:lvl w:ilvl="3" w:tplc="36AE1D46">
      <w:numFmt w:val="bullet"/>
      <w:lvlText w:val="•"/>
      <w:lvlJc w:val="left"/>
      <w:pPr>
        <w:ind w:left="3346" w:hanging="560"/>
      </w:pPr>
      <w:rPr>
        <w:rFonts w:hint="default"/>
        <w:lang w:val="en-US" w:eastAsia="en-US" w:bidi="ar-SA"/>
      </w:rPr>
    </w:lvl>
    <w:lvl w:ilvl="4" w:tplc="5D62D8D4">
      <w:numFmt w:val="bullet"/>
      <w:lvlText w:val="•"/>
      <w:lvlJc w:val="left"/>
      <w:pPr>
        <w:ind w:left="4240" w:hanging="560"/>
      </w:pPr>
      <w:rPr>
        <w:rFonts w:hint="default"/>
        <w:lang w:val="en-US" w:eastAsia="en-US" w:bidi="ar-SA"/>
      </w:rPr>
    </w:lvl>
    <w:lvl w:ilvl="5" w:tplc="C7E0604C">
      <w:numFmt w:val="bullet"/>
      <w:lvlText w:val="•"/>
      <w:lvlJc w:val="left"/>
      <w:pPr>
        <w:ind w:left="5133" w:hanging="560"/>
      </w:pPr>
      <w:rPr>
        <w:rFonts w:hint="default"/>
        <w:lang w:val="en-US" w:eastAsia="en-US" w:bidi="ar-SA"/>
      </w:rPr>
    </w:lvl>
    <w:lvl w:ilvl="6" w:tplc="A314E2BA">
      <w:numFmt w:val="bullet"/>
      <w:lvlText w:val="•"/>
      <w:lvlJc w:val="left"/>
      <w:pPr>
        <w:ind w:left="6026" w:hanging="560"/>
      </w:pPr>
      <w:rPr>
        <w:rFonts w:hint="default"/>
        <w:lang w:val="en-US" w:eastAsia="en-US" w:bidi="ar-SA"/>
      </w:rPr>
    </w:lvl>
    <w:lvl w:ilvl="7" w:tplc="7704782A">
      <w:numFmt w:val="bullet"/>
      <w:lvlText w:val="•"/>
      <w:lvlJc w:val="left"/>
      <w:pPr>
        <w:ind w:left="6920" w:hanging="560"/>
      </w:pPr>
      <w:rPr>
        <w:rFonts w:hint="default"/>
        <w:lang w:val="en-US" w:eastAsia="en-US" w:bidi="ar-SA"/>
      </w:rPr>
    </w:lvl>
    <w:lvl w:ilvl="8" w:tplc="77F0A36E">
      <w:numFmt w:val="bullet"/>
      <w:lvlText w:val="•"/>
      <w:lvlJc w:val="left"/>
      <w:pPr>
        <w:ind w:left="7813" w:hanging="560"/>
      </w:pPr>
      <w:rPr>
        <w:rFonts w:hint="default"/>
        <w:lang w:val="en-US" w:eastAsia="en-US" w:bidi="ar-SA"/>
      </w:rPr>
    </w:lvl>
  </w:abstractNum>
  <w:abstractNum w:abstractNumId="3" w15:restartNumberingAfterBreak="0">
    <w:nsid w:val="4EC341CC"/>
    <w:multiLevelType w:val="hybridMultilevel"/>
    <w:tmpl w:val="EADE08B8"/>
    <w:lvl w:ilvl="0" w:tplc="EB7A4616">
      <w:start w:val="1"/>
      <w:numFmt w:val="decimal"/>
      <w:lvlText w:val="%1."/>
      <w:lvlJc w:val="left"/>
      <w:pPr>
        <w:ind w:left="840" w:hanging="360"/>
      </w:pPr>
      <w:rPr>
        <w:rFonts w:ascii="Calibri Light" w:eastAsia="Calibri Light" w:hAnsi="Calibri Light" w:cs="Calibri Light" w:hint="default"/>
        <w:spacing w:val="-1"/>
        <w:w w:val="100"/>
        <w:sz w:val="30"/>
        <w:szCs w:val="30"/>
        <w:lang w:val="en-US" w:eastAsia="en-US" w:bidi="ar-SA"/>
      </w:rPr>
    </w:lvl>
    <w:lvl w:ilvl="1" w:tplc="1E3C436A">
      <w:numFmt w:val="bullet"/>
      <w:lvlText w:val="•"/>
      <w:lvlJc w:val="left"/>
      <w:pPr>
        <w:ind w:left="1716" w:hanging="360"/>
      </w:pPr>
      <w:rPr>
        <w:rFonts w:hint="default"/>
        <w:lang w:val="en-US" w:eastAsia="en-US" w:bidi="ar-SA"/>
      </w:rPr>
    </w:lvl>
    <w:lvl w:ilvl="2" w:tplc="B886A202">
      <w:numFmt w:val="bullet"/>
      <w:lvlText w:val="•"/>
      <w:lvlJc w:val="left"/>
      <w:pPr>
        <w:ind w:left="2592" w:hanging="360"/>
      </w:pPr>
      <w:rPr>
        <w:rFonts w:hint="default"/>
        <w:lang w:val="en-US" w:eastAsia="en-US" w:bidi="ar-SA"/>
      </w:rPr>
    </w:lvl>
    <w:lvl w:ilvl="3" w:tplc="992A537C">
      <w:numFmt w:val="bullet"/>
      <w:lvlText w:val="•"/>
      <w:lvlJc w:val="left"/>
      <w:pPr>
        <w:ind w:left="3468" w:hanging="360"/>
      </w:pPr>
      <w:rPr>
        <w:rFonts w:hint="default"/>
        <w:lang w:val="en-US" w:eastAsia="en-US" w:bidi="ar-SA"/>
      </w:rPr>
    </w:lvl>
    <w:lvl w:ilvl="4" w:tplc="3558F6C2">
      <w:numFmt w:val="bullet"/>
      <w:lvlText w:val="•"/>
      <w:lvlJc w:val="left"/>
      <w:pPr>
        <w:ind w:left="4344" w:hanging="360"/>
      </w:pPr>
      <w:rPr>
        <w:rFonts w:hint="default"/>
        <w:lang w:val="en-US" w:eastAsia="en-US" w:bidi="ar-SA"/>
      </w:rPr>
    </w:lvl>
    <w:lvl w:ilvl="5" w:tplc="2F7AA50E">
      <w:numFmt w:val="bullet"/>
      <w:lvlText w:val="•"/>
      <w:lvlJc w:val="left"/>
      <w:pPr>
        <w:ind w:left="5220" w:hanging="360"/>
      </w:pPr>
      <w:rPr>
        <w:rFonts w:hint="default"/>
        <w:lang w:val="en-US" w:eastAsia="en-US" w:bidi="ar-SA"/>
      </w:rPr>
    </w:lvl>
    <w:lvl w:ilvl="6" w:tplc="B784C5F0">
      <w:numFmt w:val="bullet"/>
      <w:lvlText w:val="•"/>
      <w:lvlJc w:val="left"/>
      <w:pPr>
        <w:ind w:left="6096" w:hanging="360"/>
      </w:pPr>
      <w:rPr>
        <w:rFonts w:hint="default"/>
        <w:lang w:val="en-US" w:eastAsia="en-US" w:bidi="ar-SA"/>
      </w:rPr>
    </w:lvl>
    <w:lvl w:ilvl="7" w:tplc="16F62C2E">
      <w:numFmt w:val="bullet"/>
      <w:lvlText w:val="•"/>
      <w:lvlJc w:val="left"/>
      <w:pPr>
        <w:ind w:left="6972" w:hanging="360"/>
      </w:pPr>
      <w:rPr>
        <w:rFonts w:hint="default"/>
        <w:lang w:val="en-US" w:eastAsia="en-US" w:bidi="ar-SA"/>
      </w:rPr>
    </w:lvl>
    <w:lvl w:ilvl="8" w:tplc="574200A6">
      <w:numFmt w:val="bullet"/>
      <w:lvlText w:val="•"/>
      <w:lvlJc w:val="left"/>
      <w:pPr>
        <w:ind w:left="7848" w:hanging="360"/>
      </w:pPr>
      <w:rPr>
        <w:rFonts w:hint="default"/>
        <w:lang w:val="en-US" w:eastAsia="en-US" w:bidi="ar-SA"/>
      </w:rPr>
    </w:lvl>
  </w:abstractNum>
  <w:abstractNum w:abstractNumId="4" w15:restartNumberingAfterBreak="0">
    <w:nsid w:val="5DFF477E"/>
    <w:multiLevelType w:val="hybridMultilevel"/>
    <w:tmpl w:val="D82A7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691E4B"/>
    <w:multiLevelType w:val="hybridMultilevel"/>
    <w:tmpl w:val="94424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BE"/>
    <w:rsid w:val="000821AF"/>
    <w:rsid w:val="000D7D48"/>
    <w:rsid w:val="00171C20"/>
    <w:rsid w:val="00175B33"/>
    <w:rsid w:val="00214931"/>
    <w:rsid w:val="002553C6"/>
    <w:rsid w:val="00285823"/>
    <w:rsid w:val="002B0A82"/>
    <w:rsid w:val="00332EBE"/>
    <w:rsid w:val="003E4EFA"/>
    <w:rsid w:val="004079FC"/>
    <w:rsid w:val="00450B91"/>
    <w:rsid w:val="0050239B"/>
    <w:rsid w:val="00596358"/>
    <w:rsid w:val="00661CAC"/>
    <w:rsid w:val="006B37C4"/>
    <w:rsid w:val="006C50E2"/>
    <w:rsid w:val="006D7DFA"/>
    <w:rsid w:val="007E0C3C"/>
    <w:rsid w:val="00801E3C"/>
    <w:rsid w:val="0089427A"/>
    <w:rsid w:val="00922583"/>
    <w:rsid w:val="00966F7E"/>
    <w:rsid w:val="009B44BA"/>
    <w:rsid w:val="00AA4311"/>
    <w:rsid w:val="00AA602C"/>
    <w:rsid w:val="00AB7BE2"/>
    <w:rsid w:val="00AC67ED"/>
    <w:rsid w:val="00BC2099"/>
    <w:rsid w:val="00BE0DA0"/>
    <w:rsid w:val="00BF0695"/>
    <w:rsid w:val="00C127A1"/>
    <w:rsid w:val="00C41BD7"/>
    <w:rsid w:val="00D414DF"/>
    <w:rsid w:val="00E662A7"/>
    <w:rsid w:val="00EB5A22"/>
    <w:rsid w:val="00FC1C7D"/>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360F"/>
  <w15:docId w15:val="{3203E385-1BBD-4FC5-A9D8-C1488780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uiPriority w:val="1"/>
    <w:qFormat/>
    <w:pPr>
      <w:spacing w:line="376" w:lineRule="exact"/>
      <w:ind w:left="120"/>
      <w:outlineLvl w:val="0"/>
    </w:pPr>
    <w:rPr>
      <w:i/>
      <w:sz w:val="31"/>
      <w:szCs w:val="3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
    <w:qFormat/>
    <w:pPr>
      <w:ind w:left="367" w:right="367"/>
      <w:jc w:val="center"/>
    </w:pPr>
    <w:rPr>
      <w:sz w:val="40"/>
      <w:szCs w:val="4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6F7E"/>
    <w:pPr>
      <w:tabs>
        <w:tab w:val="center" w:pos="4680"/>
        <w:tab w:val="right" w:pos="9360"/>
      </w:tabs>
    </w:pPr>
  </w:style>
  <w:style w:type="character" w:customStyle="1" w:styleId="HeaderChar">
    <w:name w:val="Header Char"/>
    <w:basedOn w:val="DefaultParagraphFont"/>
    <w:link w:val="Header"/>
    <w:uiPriority w:val="99"/>
    <w:rsid w:val="00966F7E"/>
    <w:rPr>
      <w:rFonts w:ascii="Calibri Light" w:eastAsia="Calibri Light" w:hAnsi="Calibri Light" w:cs="Calibri Light"/>
    </w:rPr>
  </w:style>
  <w:style w:type="paragraph" w:styleId="Footer">
    <w:name w:val="footer"/>
    <w:basedOn w:val="Normal"/>
    <w:link w:val="FooterChar"/>
    <w:uiPriority w:val="99"/>
    <w:unhideWhenUsed/>
    <w:rsid w:val="00966F7E"/>
    <w:pPr>
      <w:tabs>
        <w:tab w:val="center" w:pos="4680"/>
        <w:tab w:val="right" w:pos="9360"/>
      </w:tabs>
    </w:pPr>
  </w:style>
  <w:style w:type="character" w:customStyle="1" w:styleId="FooterChar">
    <w:name w:val="Footer Char"/>
    <w:basedOn w:val="DefaultParagraphFont"/>
    <w:link w:val="Footer"/>
    <w:uiPriority w:val="99"/>
    <w:rsid w:val="00966F7E"/>
    <w:rPr>
      <w:rFonts w:ascii="Calibri Light" w:eastAsia="Calibri Light" w:hAnsi="Calibri Light" w:cs="Calibri Light"/>
    </w:rPr>
  </w:style>
  <w:style w:type="paragraph" w:styleId="BalloonText">
    <w:name w:val="Balloon Text"/>
    <w:basedOn w:val="Normal"/>
    <w:link w:val="BalloonTextChar"/>
    <w:uiPriority w:val="99"/>
    <w:semiHidden/>
    <w:unhideWhenUsed/>
    <w:rsid w:val="006D7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FA"/>
    <w:rPr>
      <w:rFonts w:ascii="Segoe UI" w:eastAsia="Calibri Ligh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pcb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tpcb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tpcb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pcbc.org/" TargetMode="External"/><Relationship Id="rId4" Type="http://schemas.openxmlformats.org/officeDocument/2006/relationships/settings" Target="settings.xml"/><Relationship Id="rId9" Type="http://schemas.openxmlformats.org/officeDocument/2006/relationships/hyperlink" Target="mailto:Scholarship@tpcb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EC1C-60DC-4420-824D-44E481BE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Johnson-Brown</dc:creator>
  <cp:lastModifiedBy>Wanda Brown</cp:lastModifiedBy>
  <cp:revision>2</cp:revision>
  <cp:lastPrinted>2021-01-27T03:50:00Z</cp:lastPrinted>
  <dcterms:created xsi:type="dcterms:W3CDTF">2021-02-24T17:23:00Z</dcterms:created>
  <dcterms:modified xsi:type="dcterms:W3CDTF">2021-02-24T17:23:00Z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Acrobat PDFMaker 15 for Word</vt:lpwstr>
  </property>
  <property fmtid="{D5CDD505-2E9C-101B-9397-08002B2CF9AE}" pid="4" name="LastSaved">
    <vt:filetime>2021-01-27T00:00:00Z</vt:filetime>
  </property>
</Properties>
</file>